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7.xml" ContentType="application/vnd.openxmlformats-officedocument.wordprocessingml.footer+xml"/>
  <Override PartName="/word/header1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4E732C1B" w14:textId="77777777" w:rsidTr="00D74AE1">
        <w:trPr>
          <w:trHeight w:hRule="exact" w:val="2948"/>
        </w:trPr>
        <w:tc>
          <w:tcPr>
            <w:tcW w:w="11185" w:type="dxa"/>
            <w:vAlign w:val="center"/>
          </w:tcPr>
          <w:p w14:paraId="7028207C" w14:textId="77777777" w:rsidR="00974E99" w:rsidRPr="00974E99" w:rsidRDefault="00974E99" w:rsidP="00E21A27">
            <w:pPr>
              <w:pStyle w:val="Documenttype"/>
            </w:pPr>
            <w:r w:rsidRPr="00974E99">
              <w:t>I</w:t>
            </w:r>
            <w:bookmarkStart w:id="0" w:name="_Ref446317644"/>
            <w:bookmarkEnd w:id="0"/>
            <w:r w:rsidRPr="00974E99">
              <w:t xml:space="preserve">ALA </w:t>
            </w:r>
            <w:r w:rsidR="0093492E">
              <w:t>G</w:t>
            </w:r>
            <w:r w:rsidR="00722236">
              <w:t>uideline</w:t>
            </w:r>
          </w:p>
        </w:tc>
      </w:tr>
    </w:tbl>
    <w:p w14:paraId="336FF9C7" w14:textId="77777777" w:rsidR="008972C3" w:rsidRDefault="008972C3" w:rsidP="003274DB"/>
    <w:p w14:paraId="69CE0555" w14:textId="77777777" w:rsidR="00D74AE1" w:rsidRDefault="00D74AE1" w:rsidP="003274DB"/>
    <w:p w14:paraId="1FAF7701" w14:textId="05669F9D" w:rsidR="0093492E" w:rsidRDefault="009B36F9" w:rsidP="0026038D">
      <w:pPr>
        <w:pStyle w:val="Documentnumber"/>
      </w:pPr>
      <w:r>
        <w:t>G</w:t>
      </w:r>
      <w:r w:rsidR="0026038D">
        <w:t>1</w:t>
      </w:r>
      <w:r w:rsidR="00914330" w:rsidRPr="00914330">
        <w:rPr>
          <w:highlight w:val="yellow"/>
        </w:rPr>
        <w:t>???</w:t>
      </w:r>
    </w:p>
    <w:p w14:paraId="29753523" w14:textId="77777777" w:rsidR="0026038D" w:rsidRDefault="0026038D" w:rsidP="003274DB"/>
    <w:p w14:paraId="1084360B" w14:textId="3F1E3867" w:rsidR="00776004" w:rsidRPr="00ED4450" w:rsidRDefault="00873D90" w:rsidP="006218E8">
      <w:pPr>
        <w:pStyle w:val="Documentname"/>
      </w:pPr>
      <w:r>
        <w:rPr>
          <w:bCs/>
        </w:rPr>
        <w:t>on radar reflecto</w:t>
      </w:r>
      <w:r w:rsidR="009B36F9">
        <w:rPr>
          <w:bCs/>
        </w:rPr>
        <w:t>rs</w:t>
      </w:r>
    </w:p>
    <w:p w14:paraId="3B19EB8F" w14:textId="77777777" w:rsidR="00CF49CC" w:rsidRDefault="00CF49CC" w:rsidP="00D74AE1"/>
    <w:p w14:paraId="6C6EA330" w14:textId="77777777" w:rsidR="004E0BBB" w:rsidRDefault="004E0BBB" w:rsidP="00D74AE1"/>
    <w:p w14:paraId="6B776B43" w14:textId="77777777" w:rsidR="004E0BBB" w:rsidRDefault="004E0BBB" w:rsidP="00D74AE1"/>
    <w:p w14:paraId="5F5AC8DF" w14:textId="77777777" w:rsidR="004E0BBB" w:rsidRDefault="004E0BBB" w:rsidP="00D74AE1"/>
    <w:p w14:paraId="38D903A1" w14:textId="77777777" w:rsidR="004E0BBB" w:rsidRDefault="004E0BBB" w:rsidP="00D74AE1"/>
    <w:p w14:paraId="786D118D" w14:textId="77777777" w:rsidR="004E0BBB" w:rsidRDefault="004E0BBB" w:rsidP="00D74AE1"/>
    <w:p w14:paraId="0B4734CE" w14:textId="77777777" w:rsidR="004E0BBB" w:rsidRDefault="004E0BBB" w:rsidP="00D74AE1"/>
    <w:p w14:paraId="45C16993" w14:textId="77777777" w:rsidR="004E0BBB" w:rsidRDefault="004E0BBB" w:rsidP="00D74AE1"/>
    <w:p w14:paraId="27FC02B9" w14:textId="77777777" w:rsidR="004E0BBB" w:rsidRDefault="004E0BBB" w:rsidP="00D74AE1"/>
    <w:p w14:paraId="0A013047" w14:textId="77777777" w:rsidR="004E0BBB" w:rsidRDefault="004E0BBB" w:rsidP="00D74AE1"/>
    <w:p w14:paraId="6AA5C8B1" w14:textId="77777777" w:rsidR="004E0BBB" w:rsidRDefault="004E0BBB" w:rsidP="00D74AE1"/>
    <w:p w14:paraId="75111147" w14:textId="77777777" w:rsidR="004E0BBB" w:rsidRDefault="004E0BBB" w:rsidP="00D74AE1"/>
    <w:p w14:paraId="2AD0CEF9" w14:textId="77777777" w:rsidR="004E0BBB" w:rsidRDefault="004E0BBB" w:rsidP="00D74AE1"/>
    <w:p w14:paraId="27A0FBCD" w14:textId="77777777" w:rsidR="004E0BBB" w:rsidRDefault="004E0BBB" w:rsidP="00D74AE1"/>
    <w:p w14:paraId="65E8BD0A" w14:textId="77777777" w:rsidR="004E0BBB" w:rsidRDefault="004E0BBB" w:rsidP="00D74AE1"/>
    <w:p w14:paraId="2CA9131B" w14:textId="77777777" w:rsidR="004E0BBB" w:rsidRDefault="004E0BBB" w:rsidP="00D74AE1"/>
    <w:p w14:paraId="6D4ED0EB" w14:textId="77777777" w:rsidR="004E0BBB" w:rsidRDefault="004E0BBB" w:rsidP="00D74AE1"/>
    <w:p w14:paraId="03B1A69C" w14:textId="77777777" w:rsidR="00734BC6" w:rsidRDefault="00734BC6" w:rsidP="00D74AE1"/>
    <w:p w14:paraId="51515D0D" w14:textId="77777777" w:rsidR="004E0BBB" w:rsidRDefault="004E0BBB" w:rsidP="00D74AE1"/>
    <w:p w14:paraId="396BA645" w14:textId="77777777" w:rsidR="004E0BBB" w:rsidRDefault="004E0BBB" w:rsidP="00D74AE1"/>
    <w:p w14:paraId="71D68A24" w14:textId="77777777" w:rsidR="004E0BBB" w:rsidRDefault="004E0BBB" w:rsidP="00D74AE1"/>
    <w:p w14:paraId="4E7E888E" w14:textId="77777777" w:rsidR="004E0BBB" w:rsidRDefault="004E0BBB" w:rsidP="00D74AE1"/>
    <w:p w14:paraId="674984A1" w14:textId="77777777" w:rsidR="004E0BBB" w:rsidRDefault="004E0BBB" w:rsidP="00D74AE1"/>
    <w:p w14:paraId="0A71F48D" w14:textId="77777777" w:rsidR="004E0BBB" w:rsidRDefault="004E0BBB" w:rsidP="00D74AE1"/>
    <w:p w14:paraId="50BF7374" w14:textId="77777777" w:rsidR="004E0BBB" w:rsidRDefault="004E0BBB" w:rsidP="00D74AE1"/>
    <w:p w14:paraId="5BBD05C0" w14:textId="77777777" w:rsidR="004E0BBB" w:rsidRDefault="004E0BBB" w:rsidP="00D74AE1"/>
    <w:p w14:paraId="7D928411" w14:textId="77777777" w:rsidR="004E0BBB" w:rsidRDefault="004E0BBB" w:rsidP="004E0BBB">
      <w:pPr>
        <w:pStyle w:val="Editionnumber"/>
      </w:pPr>
      <w:r>
        <w:t xml:space="preserve">Edition </w:t>
      </w:r>
      <w:commentRangeStart w:id="1"/>
      <w:r>
        <w:t>1.0</w:t>
      </w:r>
      <w:commentRangeEnd w:id="1"/>
      <w:r w:rsidR="00600C2B">
        <w:rPr>
          <w:rStyle w:val="CommentReference"/>
          <w:b w:val="0"/>
          <w:color w:val="auto"/>
        </w:rPr>
        <w:commentReference w:id="1"/>
      </w:r>
    </w:p>
    <w:p w14:paraId="78E180E6" w14:textId="6162DE4D" w:rsidR="004E0BBB" w:rsidRDefault="00600C2B" w:rsidP="004E0BBB">
      <w:pPr>
        <w:pStyle w:val="Documentdate"/>
      </w:pPr>
      <w:commentRangeStart w:id="2"/>
      <w:commentRangeEnd w:id="2"/>
      <w:r>
        <w:rPr>
          <w:rStyle w:val="CommentReference"/>
          <w:b w:val="0"/>
          <w:color w:val="auto"/>
        </w:rPr>
        <w:commentReference w:id="2"/>
      </w:r>
      <w:r w:rsidR="00DF1300">
        <w:t>March 2019</w:t>
      </w:r>
    </w:p>
    <w:p w14:paraId="7E1AFA27" w14:textId="77777777" w:rsidR="00BC27F6" w:rsidRDefault="00BC27F6" w:rsidP="00D74AE1">
      <w:pPr>
        <w:sectPr w:rsidR="00BC27F6" w:rsidSect="007E30DF">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567" w:gutter="0"/>
          <w:cols w:space="708"/>
          <w:docGrid w:linePitch="360"/>
        </w:sectPr>
      </w:pPr>
    </w:p>
    <w:p w14:paraId="6BFB9B15"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171DBA14" w14:textId="77777777" w:rsidTr="005E4659">
        <w:tc>
          <w:tcPr>
            <w:tcW w:w="1908" w:type="dxa"/>
          </w:tcPr>
          <w:p w14:paraId="2E796AA4" w14:textId="77777777" w:rsidR="00914E26" w:rsidRPr="00460028" w:rsidRDefault="00914E26" w:rsidP="00414698">
            <w:pPr>
              <w:pStyle w:val="Tableheading"/>
            </w:pPr>
            <w:r w:rsidRPr="00460028">
              <w:t>Date</w:t>
            </w:r>
          </w:p>
        </w:tc>
        <w:tc>
          <w:tcPr>
            <w:tcW w:w="3576" w:type="dxa"/>
          </w:tcPr>
          <w:p w14:paraId="02FCF2B8" w14:textId="77777777" w:rsidR="00914E26" w:rsidRPr="00460028" w:rsidRDefault="00914E26" w:rsidP="00414698">
            <w:pPr>
              <w:pStyle w:val="Tableheading"/>
            </w:pPr>
            <w:r w:rsidRPr="00460028">
              <w:t>Page / Section Revised</w:t>
            </w:r>
          </w:p>
        </w:tc>
        <w:tc>
          <w:tcPr>
            <w:tcW w:w="5001" w:type="dxa"/>
          </w:tcPr>
          <w:p w14:paraId="3CF827DA" w14:textId="77777777" w:rsidR="00914E26" w:rsidRPr="00460028" w:rsidRDefault="00914E26" w:rsidP="00414698">
            <w:pPr>
              <w:pStyle w:val="Tableheading"/>
            </w:pPr>
            <w:r w:rsidRPr="00460028">
              <w:t>Requirement for Revision</w:t>
            </w:r>
          </w:p>
        </w:tc>
      </w:tr>
      <w:tr w:rsidR="005E4659" w:rsidRPr="00460028" w14:paraId="3BB98EBE" w14:textId="77777777" w:rsidTr="005E4659">
        <w:trPr>
          <w:trHeight w:val="851"/>
        </w:trPr>
        <w:tc>
          <w:tcPr>
            <w:tcW w:w="1908" w:type="dxa"/>
            <w:vAlign w:val="center"/>
          </w:tcPr>
          <w:p w14:paraId="6A78609D" w14:textId="4FE24884" w:rsidR="00914E26" w:rsidRPr="00C27E08" w:rsidRDefault="00DF1300" w:rsidP="00DF1300">
            <w:pPr>
              <w:pStyle w:val="Tabletext"/>
            </w:pPr>
            <w:r>
              <w:t>03</w:t>
            </w:r>
            <w:r w:rsidR="006218E8">
              <w:t>/</w:t>
            </w:r>
            <w:r>
              <w:t>2019</w:t>
            </w:r>
            <w:r w:rsidR="006218E8">
              <w:t xml:space="preserve"> approved by Council</w:t>
            </w:r>
          </w:p>
        </w:tc>
        <w:tc>
          <w:tcPr>
            <w:tcW w:w="3576" w:type="dxa"/>
            <w:vAlign w:val="center"/>
          </w:tcPr>
          <w:p w14:paraId="271F4E97" w14:textId="676A286A" w:rsidR="00914E26" w:rsidRPr="00C27E08" w:rsidRDefault="00DF1300" w:rsidP="00DF1300">
            <w:pPr>
              <w:pStyle w:val="Tabletext"/>
            </w:pPr>
            <w:r>
              <w:t>Initial document</w:t>
            </w:r>
          </w:p>
        </w:tc>
        <w:tc>
          <w:tcPr>
            <w:tcW w:w="5001" w:type="dxa"/>
            <w:vAlign w:val="center"/>
          </w:tcPr>
          <w:p w14:paraId="7716AB61" w14:textId="6143BF45" w:rsidR="00914E26" w:rsidRPr="00460028" w:rsidRDefault="00914E26" w:rsidP="00914E26">
            <w:pPr>
              <w:pStyle w:val="Tabletext"/>
            </w:pPr>
          </w:p>
        </w:tc>
      </w:tr>
      <w:tr w:rsidR="005E4659" w:rsidRPr="00460028" w14:paraId="12CBBA77" w14:textId="77777777" w:rsidTr="005E4659">
        <w:trPr>
          <w:trHeight w:val="851"/>
        </w:trPr>
        <w:tc>
          <w:tcPr>
            <w:tcW w:w="1908" w:type="dxa"/>
            <w:vAlign w:val="center"/>
          </w:tcPr>
          <w:p w14:paraId="58A5D515" w14:textId="77777777" w:rsidR="00914E26" w:rsidRPr="00460028" w:rsidRDefault="00914E26" w:rsidP="00914E26">
            <w:pPr>
              <w:pStyle w:val="Tabletext"/>
            </w:pPr>
          </w:p>
        </w:tc>
        <w:tc>
          <w:tcPr>
            <w:tcW w:w="3576" w:type="dxa"/>
            <w:vAlign w:val="center"/>
          </w:tcPr>
          <w:p w14:paraId="6CEC5A19" w14:textId="77777777" w:rsidR="00914E26" w:rsidRPr="00460028" w:rsidRDefault="00914E26" w:rsidP="00914E26">
            <w:pPr>
              <w:pStyle w:val="Tabletext"/>
            </w:pPr>
          </w:p>
        </w:tc>
        <w:tc>
          <w:tcPr>
            <w:tcW w:w="5001" w:type="dxa"/>
            <w:vAlign w:val="center"/>
          </w:tcPr>
          <w:p w14:paraId="42495842" w14:textId="77777777" w:rsidR="00914E26" w:rsidRPr="00460028" w:rsidRDefault="00914E26" w:rsidP="00914E26">
            <w:pPr>
              <w:pStyle w:val="Tabletext"/>
            </w:pPr>
          </w:p>
        </w:tc>
      </w:tr>
      <w:tr w:rsidR="005E4659" w:rsidRPr="00460028" w14:paraId="445EFE5B" w14:textId="77777777" w:rsidTr="005E4659">
        <w:trPr>
          <w:trHeight w:val="851"/>
        </w:trPr>
        <w:tc>
          <w:tcPr>
            <w:tcW w:w="1908" w:type="dxa"/>
            <w:vAlign w:val="center"/>
          </w:tcPr>
          <w:p w14:paraId="2CBD1C95" w14:textId="77777777" w:rsidR="00914E26" w:rsidRPr="00460028" w:rsidRDefault="00914E26" w:rsidP="00914E26">
            <w:pPr>
              <w:pStyle w:val="Tabletext"/>
            </w:pPr>
          </w:p>
        </w:tc>
        <w:tc>
          <w:tcPr>
            <w:tcW w:w="3576" w:type="dxa"/>
            <w:vAlign w:val="center"/>
          </w:tcPr>
          <w:p w14:paraId="6DFE4031" w14:textId="77777777" w:rsidR="00914E26" w:rsidRPr="00460028" w:rsidRDefault="00914E26" w:rsidP="00914E26">
            <w:pPr>
              <w:pStyle w:val="Tabletext"/>
            </w:pPr>
          </w:p>
        </w:tc>
        <w:tc>
          <w:tcPr>
            <w:tcW w:w="5001" w:type="dxa"/>
            <w:vAlign w:val="center"/>
          </w:tcPr>
          <w:p w14:paraId="4DF17D41" w14:textId="77777777" w:rsidR="00914E26" w:rsidRPr="00460028" w:rsidRDefault="00914E26" w:rsidP="00914E26">
            <w:pPr>
              <w:pStyle w:val="Tabletext"/>
            </w:pPr>
          </w:p>
        </w:tc>
      </w:tr>
      <w:tr w:rsidR="005E4659" w:rsidRPr="00460028" w14:paraId="19FACB12" w14:textId="77777777" w:rsidTr="005E4659">
        <w:trPr>
          <w:trHeight w:val="851"/>
        </w:trPr>
        <w:tc>
          <w:tcPr>
            <w:tcW w:w="1908" w:type="dxa"/>
            <w:vAlign w:val="center"/>
          </w:tcPr>
          <w:p w14:paraId="0B50B770" w14:textId="77777777" w:rsidR="00914E26" w:rsidRPr="00460028" w:rsidRDefault="00914E26" w:rsidP="00914E26">
            <w:pPr>
              <w:pStyle w:val="Tabletext"/>
            </w:pPr>
          </w:p>
        </w:tc>
        <w:tc>
          <w:tcPr>
            <w:tcW w:w="3576" w:type="dxa"/>
            <w:vAlign w:val="center"/>
          </w:tcPr>
          <w:p w14:paraId="3299F704" w14:textId="77777777" w:rsidR="00914E26" w:rsidRPr="00460028" w:rsidRDefault="00914E26" w:rsidP="00914E26">
            <w:pPr>
              <w:pStyle w:val="Tabletext"/>
            </w:pPr>
          </w:p>
        </w:tc>
        <w:tc>
          <w:tcPr>
            <w:tcW w:w="5001" w:type="dxa"/>
            <w:vAlign w:val="center"/>
          </w:tcPr>
          <w:p w14:paraId="57A61830" w14:textId="77777777" w:rsidR="00914E26" w:rsidRPr="00460028" w:rsidRDefault="00914E26" w:rsidP="00914E26">
            <w:pPr>
              <w:pStyle w:val="Tabletext"/>
            </w:pPr>
          </w:p>
        </w:tc>
      </w:tr>
      <w:tr w:rsidR="005E4659" w:rsidRPr="00460028" w14:paraId="2056CB0A" w14:textId="77777777" w:rsidTr="005E4659">
        <w:trPr>
          <w:trHeight w:val="851"/>
        </w:trPr>
        <w:tc>
          <w:tcPr>
            <w:tcW w:w="1908" w:type="dxa"/>
            <w:vAlign w:val="center"/>
          </w:tcPr>
          <w:p w14:paraId="454D3F04" w14:textId="77777777" w:rsidR="00914E26" w:rsidRPr="00460028" w:rsidRDefault="00914E26" w:rsidP="00914E26">
            <w:pPr>
              <w:pStyle w:val="Tabletext"/>
            </w:pPr>
          </w:p>
        </w:tc>
        <w:tc>
          <w:tcPr>
            <w:tcW w:w="3576" w:type="dxa"/>
            <w:vAlign w:val="center"/>
          </w:tcPr>
          <w:p w14:paraId="3F774F40" w14:textId="77777777" w:rsidR="00914E26" w:rsidRPr="00460028" w:rsidRDefault="00914E26" w:rsidP="00914E26">
            <w:pPr>
              <w:pStyle w:val="Tabletext"/>
            </w:pPr>
          </w:p>
        </w:tc>
        <w:tc>
          <w:tcPr>
            <w:tcW w:w="5001" w:type="dxa"/>
            <w:vAlign w:val="center"/>
          </w:tcPr>
          <w:p w14:paraId="5F281913" w14:textId="77777777" w:rsidR="00914E26" w:rsidRPr="00460028" w:rsidRDefault="00914E26" w:rsidP="00914E26">
            <w:pPr>
              <w:pStyle w:val="Tabletext"/>
            </w:pPr>
          </w:p>
        </w:tc>
      </w:tr>
      <w:tr w:rsidR="005E4659" w:rsidRPr="00460028" w14:paraId="3BEFD70D" w14:textId="77777777" w:rsidTr="005E4659">
        <w:trPr>
          <w:trHeight w:val="851"/>
        </w:trPr>
        <w:tc>
          <w:tcPr>
            <w:tcW w:w="1908" w:type="dxa"/>
            <w:vAlign w:val="center"/>
          </w:tcPr>
          <w:p w14:paraId="3CB81001" w14:textId="77777777" w:rsidR="00914E26" w:rsidRPr="00460028" w:rsidRDefault="00914E26" w:rsidP="00914E26">
            <w:pPr>
              <w:pStyle w:val="Tabletext"/>
            </w:pPr>
          </w:p>
        </w:tc>
        <w:tc>
          <w:tcPr>
            <w:tcW w:w="3576" w:type="dxa"/>
            <w:vAlign w:val="center"/>
          </w:tcPr>
          <w:p w14:paraId="7C4ADA3D" w14:textId="77777777" w:rsidR="00914E26" w:rsidRPr="00460028" w:rsidRDefault="00914E26" w:rsidP="00914E26">
            <w:pPr>
              <w:pStyle w:val="Tabletext"/>
            </w:pPr>
          </w:p>
        </w:tc>
        <w:tc>
          <w:tcPr>
            <w:tcW w:w="5001" w:type="dxa"/>
            <w:vAlign w:val="center"/>
          </w:tcPr>
          <w:p w14:paraId="5EA35B3B" w14:textId="77777777" w:rsidR="00914E26" w:rsidRPr="00460028" w:rsidRDefault="00914E26" w:rsidP="00914E26">
            <w:pPr>
              <w:pStyle w:val="Tabletext"/>
            </w:pPr>
          </w:p>
        </w:tc>
      </w:tr>
      <w:tr w:rsidR="005E4659" w:rsidRPr="00460028" w14:paraId="202F11E5" w14:textId="77777777" w:rsidTr="005E4659">
        <w:trPr>
          <w:trHeight w:val="851"/>
        </w:trPr>
        <w:tc>
          <w:tcPr>
            <w:tcW w:w="1908" w:type="dxa"/>
            <w:vAlign w:val="center"/>
          </w:tcPr>
          <w:p w14:paraId="7B19E7C8" w14:textId="77777777" w:rsidR="00914E26" w:rsidRPr="00460028" w:rsidRDefault="00914E26" w:rsidP="00914E26">
            <w:pPr>
              <w:pStyle w:val="Tabletext"/>
            </w:pPr>
          </w:p>
        </w:tc>
        <w:tc>
          <w:tcPr>
            <w:tcW w:w="3576" w:type="dxa"/>
            <w:vAlign w:val="center"/>
          </w:tcPr>
          <w:p w14:paraId="2BDDF099" w14:textId="77777777" w:rsidR="00914E26" w:rsidRPr="00460028" w:rsidRDefault="00914E26" w:rsidP="00914E26">
            <w:pPr>
              <w:pStyle w:val="Tabletext"/>
            </w:pPr>
          </w:p>
        </w:tc>
        <w:tc>
          <w:tcPr>
            <w:tcW w:w="5001" w:type="dxa"/>
            <w:vAlign w:val="center"/>
          </w:tcPr>
          <w:p w14:paraId="7C63EAAE" w14:textId="77777777" w:rsidR="00914E26" w:rsidRPr="00460028" w:rsidRDefault="00914E26" w:rsidP="00914E26">
            <w:pPr>
              <w:pStyle w:val="Tabletext"/>
            </w:pPr>
          </w:p>
        </w:tc>
      </w:tr>
    </w:tbl>
    <w:p w14:paraId="48CE3B42" w14:textId="77777777" w:rsidR="00914E26" w:rsidRDefault="00914E26" w:rsidP="00D74AE1"/>
    <w:p w14:paraId="2AC42E3E" w14:textId="77777777" w:rsidR="005E4659" w:rsidRDefault="005E4659" w:rsidP="00914E26">
      <w:pPr>
        <w:spacing w:after="200" w:line="276" w:lineRule="auto"/>
        <w:sectPr w:rsidR="005E4659" w:rsidSect="00C716E5">
          <w:headerReference w:type="even" r:id="rId17"/>
          <w:headerReference w:type="default" r:id="rId18"/>
          <w:footerReference w:type="default" r:id="rId19"/>
          <w:headerReference w:type="first" r:id="rId20"/>
          <w:pgSz w:w="11906" w:h="16838" w:code="9"/>
          <w:pgMar w:top="567" w:right="794" w:bottom="567" w:left="907" w:header="567" w:footer="850" w:gutter="0"/>
          <w:cols w:space="708"/>
          <w:docGrid w:linePitch="360"/>
        </w:sectPr>
      </w:pPr>
    </w:p>
    <w:p w14:paraId="028D71BF" w14:textId="77777777" w:rsidR="00FC19C4" w:rsidRDefault="004A4EC4">
      <w:pPr>
        <w:pStyle w:val="TOC1"/>
        <w:rPr>
          <w:rFonts w:eastAsiaTheme="minorEastAsia"/>
          <w:b w:val="0"/>
          <w:color w:val="auto"/>
          <w:lang w:val="de-DE" w:eastAsia="de-DE"/>
        </w:rPr>
      </w:pPr>
      <w:r>
        <w:rPr>
          <w:rFonts w:eastAsia="Times New Roman" w:cs="Times New Roman"/>
          <w:b w:val="0"/>
          <w:szCs w:val="20"/>
        </w:rPr>
        <w:lastRenderedPageBreak/>
        <w:fldChar w:fldCharType="begin"/>
      </w:r>
      <w:r>
        <w:rPr>
          <w:rFonts w:eastAsia="Times New Roman" w:cs="Times New Roman"/>
          <w:b w:val="0"/>
          <w:szCs w:val="20"/>
        </w:rPr>
        <w:instrText xml:space="preserve"> TOC \o "1-3" \t "Annex,4,Appendix,5" </w:instrText>
      </w:r>
      <w:r>
        <w:rPr>
          <w:rFonts w:eastAsia="Times New Roman" w:cs="Times New Roman"/>
          <w:b w:val="0"/>
          <w:szCs w:val="20"/>
        </w:rPr>
        <w:fldChar w:fldCharType="separate"/>
      </w:r>
      <w:r w:rsidR="00FC19C4">
        <w:t>1</w:t>
      </w:r>
      <w:r w:rsidR="00FC19C4">
        <w:rPr>
          <w:rFonts w:eastAsiaTheme="minorEastAsia"/>
          <w:b w:val="0"/>
          <w:color w:val="auto"/>
          <w:lang w:val="de-DE" w:eastAsia="de-DE"/>
        </w:rPr>
        <w:tab/>
      </w:r>
      <w:r w:rsidR="00FC19C4">
        <w:t>INTRODUCTION</w:t>
      </w:r>
      <w:r w:rsidR="00FC19C4">
        <w:tab/>
      </w:r>
      <w:r w:rsidR="00FC19C4">
        <w:fldChar w:fldCharType="begin"/>
      </w:r>
      <w:r w:rsidR="00FC19C4">
        <w:instrText xml:space="preserve"> PAGEREF _Toc4061755 \h </w:instrText>
      </w:r>
      <w:r w:rsidR="00FC19C4">
        <w:fldChar w:fldCharType="separate"/>
      </w:r>
      <w:r w:rsidR="00FC19C4">
        <w:t>5</w:t>
      </w:r>
      <w:r w:rsidR="00FC19C4">
        <w:fldChar w:fldCharType="end"/>
      </w:r>
    </w:p>
    <w:p w14:paraId="07516AA8" w14:textId="77777777" w:rsidR="00FC19C4" w:rsidRDefault="00FC19C4">
      <w:pPr>
        <w:pStyle w:val="TOC1"/>
        <w:rPr>
          <w:rFonts w:eastAsiaTheme="minorEastAsia"/>
          <w:b w:val="0"/>
          <w:color w:val="auto"/>
          <w:lang w:val="de-DE" w:eastAsia="de-DE"/>
        </w:rPr>
      </w:pPr>
      <w:r>
        <w:t>2</w:t>
      </w:r>
      <w:r>
        <w:rPr>
          <w:rFonts w:eastAsiaTheme="minorEastAsia"/>
          <w:b w:val="0"/>
          <w:color w:val="auto"/>
          <w:lang w:val="de-DE" w:eastAsia="de-DE"/>
        </w:rPr>
        <w:tab/>
      </w:r>
      <w:r>
        <w:t>Scope</w:t>
      </w:r>
      <w:r>
        <w:tab/>
      </w:r>
      <w:r>
        <w:fldChar w:fldCharType="begin"/>
      </w:r>
      <w:r>
        <w:instrText xml:space="preserve"> PAGEREF _Toc4061756 \h </w:instrText>
      </w:r>
      <w:r>
        <w:fldChar w:fldCharType="separate"/>
      </w:r>
      <w:r>
        <w:t>5</w:t>
      </w:r>
      <w:r>
        <w:fldChar w:fldCharType="end"/>
      </w:r>
    </w:p>
    <w:p w14:paraId="59756056" w14:textId="77777777" w:rsidR="00FC19C4" w:rsidRDefault="00FC19C4">
      <w:pPr>
        <w:pStyle w:val="TOC1"/>
        <w:rPr>
          <w:rFonts w:eastAsiaTheme="minorEastAsia"/>
          <w:b w:val="0"/>
          <w:color w:val="auto"/>
          <w:lang w:val="de-DE" w:eastAsia="de-DE"/>
        </w:rPr>
      </w:pPr>
      <w:r>
        <w:t>3</w:t>
      </w:r>
      <w:r>
        <w:rPr>
          <w:rFonts w:eastAsiaTheme="minorEastAsia"/>
          <w:b w:val="0"/>
          <w:color w:val="auto"/>
          <w:lang w:val="de-DE" w:eastAsia="de-DE"/>
        </w:rPr>
        <w:tab/>
      </w:r>
      <w:r>
        <w:t>General information</w:t>
      </w:r>
      <w:r>
        <w:tab/>
      </w:r>
      <w:r>
        <w:fldChar w:fldCharType="begin"/>
      </w:r>
      <w:r>
        <w:instrText xml:space="preserve"> PAGEREF _Toc4061757 \h </w:instrText>
      </w:r>
      <w:r>
        <w:fldChar w:fldCharType="separate"/>
      </w:r>
      <w:r>
        <w:t>5</w:t>
      </w:r>
      <w:r>
        <w:fldChar w:fldCharType="end"/>
      </w:r>
    </w:p>
    <w:p w14:paraId="06FDA1A5" w14:textId="77777777" w:rsidR="00FC19C4" w:rsidRDefault="00FC19C4">
      <w:pPr>
        <w:pStyle w:val="TOC2"/>
        <w:rPr>
          <w:rFonts w:eastAsiaTheme="minorEastAsia"/>
          <w:color w:val="auto"/>
          <w:lang w:val="de-DE" w:eastAsia="de-DE"/>
        </w:rPr>
      </w:pPr>
      <w:r>
        <w:t>3.1</w:t>
      </w:r>
      <w:r>
        <w:rPr>
          <w:rFonts w:eastAsiaTheme="minorEastAsia"/>
          <w:color w:val="auto"/>
          <w:lang w:val="de-DE" w:eastAsia="de-DE"/>
        </w:rPr>
        <w:tab/>
      </w:r>
      <w:r>
        <w:t>EXPLANATION OF HOW THEY WORK</w:t>
      </w:r>
      <w:r>
        <w:tab/>
      </w:r>
      <w:r>
        <w:fldChar w:fldCharType="begin"/>
      </w:r>
      <w:r>
        <w:instrText xml:space="preserve"> PAGEREF _Toc4061758 \h </w:instrText>
      </w:r>
      <w:r>
        <w:fldChar w:fldCharType="separate"/>
      </w:r>
      <w:r>
        <w:t>5</w:t>
      </w:r>
      <w:r>
        <w:fldChar w:fldCharType="end"/>
      </w:r>
    </w:p>
    <w:p w14:paraId="4B2EFC66" w14:textId="77777777" w:rsidR="00FC19C4" w:rsidRDefault="00FC19C4">
      <w:pPr>
        <w:pStyle w:val="TOC2"/>
        <w:rPr>
          <w:rFonts w:eastAsiaTheme="minorEastAsia"/>
          <w:color w:val="auto"/>
          <w:lang w:val="de-DE" w:eastAsia="de-DE"/>
        </w:rPr>
      </w:pPr>
      <w:r>
        <w:t>3.2</w:t>
      </w:r>
      <w:r>
        <w:rPr>
          <w:rFonts w:eastAsiaTheme="minorEastAsia"/>
          <w:color w:val="auto"/>
          <w:lang w:val="de-DE" w:eastAsia="de-DE"/>
        </w:rPr>
        <w:tab/>
      </w:r>
      <w:r>
        <w:t>reflection characteristic of radar reflectors</w:t>
      </w:r>
      <w:r>
        <w:tab/>
      </w:r>
      <w:r>
        <w:fldChar w:fldCharType="begin"/>
      </w:r>
      <w:r>
        <w:instrText xml:space="preserve"> PAGEREF _Toc4061759 \h </w:instrText>
      </w:r>
      <w:r>
        <w:fldChar w:fldCharType="separate"/>
      </w:r>
      <w:r>
        <w:t>6</w:t>
      </w:r>
      <w:r>
        <w:fldChar w:fldCharType="end"/>
      </w:r>
    </w:p>
    <w:p w14:paraId="6495BD81" w14:textId="77777777" w:rsidR="00FC19C4" w:rsidRDefault="00FC19C4">
      <w:pPr>
        <w:pStyle w:val="TOC2"/>
        <w:rPr>
          <w:rFonts w:eastAsiaTheme="minorEastAsia"/>
          <w:color w:val="auto"/>
          <w:lang w:val="de-DE" w:eastAsia="de-DE"/>
        </w:rPr>
      </w:pPr>
      <w:r>
        <w:t>3.3</w:t>
      </w:r>
      <w:r>
        <w:rPr>
          <w:rFonts w:eastAsiaTheme="minorEastAsia"/>
          <w:color w:val="auto"/>
          <w:lang w:val="de-DE" w:eastAsia="de-DE"/>
        </w:rPr>
        <w:tab/>
      </w:r>
      <w:r>
        <w:t>DEFINITION OF RADAR CROSS SECTION (RCS)</w:t>
      </w:r>
      <w:r>
        <w:tab/>
      </w:r>
      <w:r>
        <w:fldChar w:fldCharType="begin"/>
      </w:r>
      <w:r>
        <w:instrText xml:space="preserve"> PAGEREF _Toc4061760 \h </w:instrText>
      </w:r>
      <w:r>
        <w:fldChar w:fldCharType="separate"/>
      </w:r>
      <w:r>
        <w:t>6</w:t>
      </w:r>
      <w:r>
        <w:fldChar w:fldCharType="end"/>
      </w:r>
    </w:p>
    <w:p w14:paraId="5F93DFA5" w14:textId="77777777" w:rsidR="00FC19C4" w:rsidRDefault="00FC19C4">
      <w:pPr>
        <w:pStyle w:val="TOC2"/>
        <w:rPr>
          <w:rFonts w:eastAsiaTheme="minorEastAsia"/>
          <w:color w:val="auto"/>
          <w:lang w:val="de-DE" w:eastAsia="de-DE"/>
        </w:rPr>
      </w:pPr>
      <w:r>
        <w:t>3.4</w:t>
      </w:r>
      <w:r>
        <w:rPr>
          <w:rFonts w:eastAsiaTheme="minorEastAsia"/>
          <w:color w:val="auto"/>
          <w:lang w:val="de-DE" w:eastAsia="de-DE"/>
        </w:rPr>
        <w:tab/>
      </w:r>
      <w:r>
        <w:t>Typical designs</w:t>
      </w:r>
      <w:r>
        <w:tab/>
      </w:r>
      <w:r>
        <w:fldChar w:fldCharType="begin"/>
      </w:r>
      <w:r>
        <w:instrText xml:space="preserve"> PAGEREF _Toc4061761 \h </w:instrText>
      </w:r>
      <w:r>
        <w:fldChar w:fldCharType="separate"/>
      </w:r>
      <w:r>
        <w:t>7</w:t>
      </w:r>
      <w:r>
        <w:fldChar w:fldCharType="end"/>
      </w:r>
    </w:p>
    <w:p w14:paraId="46F7985B" w14:textId="77777777" w:rsidR="00FC19C4" w:rsidRDefault="00FC19C4">
      <w:pPr>
        <w:pStyle w:val="TOC3"/>
        <w:tabs>
          <w:tab w:val="left" w:pos="1134"/>
        </w:tabs>
        <w:rPr>
          <w:rFonts w:eastAsiaTheme="minorEastAsia"/>
          <w:noProof/>
          <w:color w:val="auto"/>
          <w:sz w:val="22"/>
          <w:lang w:val="de-DE" w:eastAsia="de-DE"/>
        </w:rPr>
      </w:pPr>
      <w:r>
        <w:rPr>
          <w:noProof/>
        </w:rPr>
        <w:t>3.4.1</w:t>
      </w:r>
      <w:r>
        <w:rPr>
          <w:rFonts w:eastAsiaTheme="minorEastAsia"/>
          <w:noProof/>
          <w:color w:val="auto"/>
          <w:sz w:val="22"/>
          <w:lang w:val="de-DE" w:eastAsia="de-DE"/>
        </w:rPr>
        <w:tab/>
      </w:r>
      <w:r>
        <w:rPr>
          <w:noProof/>
        </w:rPr>
        <w:t>omnidirectional designs</w:t>
      </w:r>
      <w:r>
        <w:rPr>
          <w:noProof/>
        </w:rPr>
        <w:tab/>
      </w:r>
      <w:r>
        <w:rPr>
          <w:noProof/>
        </w:rPr>
        <w:fldChar w:fldCharType="begin"/>
      </w:r>
      <w:r>
        <w:rPr>
          <w:noProof/>
        </w:rPr>
        <w:instrText xml:space="preserve"> PAGEREF _Toc4061762 \h </w:instrText>
      </w:r>
      <w:r>
        <w:rPr>
          <w:noProof/>
        </w:rPr>
      </w:r>
      <w:r>
        <w:rPr>
          <w:noProof/>
        </w:rPr>
        <w:fldChar w:fldCharType="separate"/>
      </w:r>
      <w:r>
        <w:rPr>
          <w:noProof/>
        </w:rPr>
        <w:t>7</w:t>
      </w:r>
      <w:r>
        <w:rPr>
          <w:noProof/>
        </w:rPr>
        <w:fldChar w:fldCharType="end"/>
      </w:r>
    </w:p>
    <w:p w14:paraId="239CA59D" w14:textId="77777777" w:rsidR="00FC19C4" w:rsidRDefault="00FC19C4">
      <w:pPr>
        <w:pStyle w:val="TOC3"/>
        <w:tabs>
          <w:tab w:val="left" w:pos="1134"/>
        </w:tabs>
        <w:rPr>
          <w:rFonts w:eastAsiaTheme="minorEastAsia"/>
          <w:noProof/>
          <w:color w:val="auto"/>
          <w:sz w:val="22"/>
          <w:lang w:val="de-DE" w:eastAsia="de-DE"/>
        </w:rPr>
      </w:pPr>
      <w:r>
        <w:rPr>
          <w:noProof/>
        </w:rPr>
        <w:t>3.4.2</w:t>
      </w:r>
      <w:r>
        <w:rPr>
          <w:rFonts w:eastAsiaTheme="minorEastAsia"/>
          <w:noProof/>
          <w:color w:val="auto"/>
          <w:sz w:val="22"/>
          <w:lang w:val="de-DE" w:eastAsia="de-DE"/>
        </w:rPr>
        <w:tab/>
      </w:r>
      <w:r>
        <w:rPr>
          <w:noProof/>
        </w:rPr>
        <w:t>directional designs</w:t>
      </w:r>
      <w:r>
        <w:rPr>
          <w:noProof/>
        </w:rPr>
        <w:tab/>
      </w:r>
      <w:r>
        <w:rPr>
          <w:noProof/>
        </w:rPr>
        <w:fldChar w:fldCharType="begin"/>
      </w:r>
      <w:r>
        <w:rPr>
          <w:noProof/>
        </w:rPr>
        <w:instrText xml:space="preserve"> PAGEREF _Toc4061763 \h </w:instrText>
      </w:r>
      <w:r>
        <w:rPr>
          <w:noProof/>
        </w:rPr>
      </w:r>
      <w:r>
        <w:rPr>
          <w:noProof/>
        </w:rPr>
        <w:fldChar w:fldCharType="separate"/>
      </w:r>
      <w:r>
        <w:rPr>
          <w:noProof/>
        </w:rPr>
        <w:t>8</w:t>
      </w:r>
      <w:r>
        <w:rPr>
          <w:noProof/>
        </w:rPr>
        <w:fldChar w:fldCharType="end"/>
      </w:r>
    </w:p>
    <w:p w14:paraId="4B8A479C" w14:textId="77777777" w:rsidR="00FC19C4" w:rsidRDefault="00FC19C4">
      <w:pPr>
        <w:pStyle w:val="TOC1"/>
        <w:rPr>
          <w:rFonts w:eastAsiaTheme="minorEastAsia"/>
          <w:b w:val="0"/>
          <w:color w:val="auto"/>
          <w:lang w:val="de-DE" w:eastAsia="de-DE"/>
        </w:rPr>
      </w:pPr>
      <w:r>
        <w:t>4</w:t>
      </w:r>
      <w:r>
        <w:rPr>
          <w:rFonts w:eastAsiaTheme="minorEastAsia"/>
          <w:b w:val="0"/>
          <w:color w:val="auto"/>
          <w:lang w:val="de-DE" w:eastAsia="de-DE"/>
        </w:rPr>
        <w:tab/>
      </w:r>
      <w:r>
        <w:t>detection range of radar reflectors</w:t>
      </w:r>
      <w:r>
        <w:tab/>
      </w:r>
      <w:r>
        <w:fldChar w:fldCharType="begin"/>
      </w:r>
      <w:r>
        <w:instrText xml:space="preserve"> PAGEREF _Toc4061764 \h </w:instrText>
      </w:r>
      <w:r>
        <w:fldChar w:fldCharType="separate"/>
      </w:r>
      <w:r>
        <w:t>9</w:t>
      </w:r>
      <w:r>
        <w:fldChar w:fldCharType="end"/>
      </w:r>
    </w:p>
    <w:p w14:paraId="12EA01C4" w14:textId="77777777" w:rsidR="00FC19C4" w:rsidRDefault="00FC19C4">
      <w:pPr>
        <w:pStyle w:val="TOC2"/>
        <w:rPr>
          <w:rFonts w:eastAsiaTheme="minorEastAsia"/>
          <w:color w:val="auto"/>
          <w:lang w:val="de-DE" w:eastAsia="de-DE"/>
        </w:rPr>
      </w:pPr>
      <w:r>
        <w:t>4.1</w:t>
      </w:r>
      <w:r>
        <w:rPr>
          <w:rFonts w:eastAsiaTheme="minorEastAsia"/>
          <w:color w:val="auto"/>
          <w:lang w:val="de-DE" w:eastAsia="de-DE"/>
        </w:rPr>
        <w:tab/>
      </w:r>
      <w:r>
        <w:t>maximum range under ideal conditions</w:t>
      </w:r>
      <w:r>
        <w:tab/>
      </w:r>
      <w:r>
        <w:fldChar w:fldCharType="begin"/>
      </w:r>
      <w:r>
        <w:instrText xml:space="preserve"> PAGEREF _Toc4061765 \h </w:instrText>
      </w:r>
      <w:r>
        <w:fldChar w:fldCharType="separate"/>
      </w:r>
      <w:r>
        <w:t>9</w:t>
      </w:r>
      <w:r>
        <w:fldChar w:fldCharType="end"/>
      </w:r>
    </w:p>
    <w:p w14:paraId="36528ABB" w14:textId="77777777" w:rsidR="00FC19C4" w:rsidRDefault="00FC19C4">
      <w:pPr>
        <w:pStyle w:val="TOC3"/>
        <w:tabs>
          <w:tab w:val="left" w:pos="1134"/>
        </w:tabs>
        <w:rPr>
          <w:rFonts w:eastAsiaTheme="minorEastAsia"/>
          <w:noProof/>
          <w:color w:val="auto"/>
          <w:sz w:val="22"/>
          <w:lang w:val="de-DE" w:eastAsia="de-DE"/>
        </w:rPr>
      </w:pPr>
      <w:r>
        <w:rPr>
          <w:noProof/>
        </w:rPr>
        <w:t>4.1.1</w:t>
      </w:r>
      <w:r>
        <w:rPr>
          <w:rFonts w:eastAsiaTheme="minorEastAsia"/>
          <w:noProof/>
          <w:color w:val="auto"/>
          <w:sz w:val="22"/>
          <w:lang w:val="de-DE" w:eastAsia="de-DE"/>
        </w:rPr>
        <w:tab/>
      </w:r>
      <w:r>
        <w:rPr>
          <w:noProof/>
        </w:rPr>
        <w:t>REFLECTOR HEIGHT</w:t>
      </w:r>
      <w:r>
        <w:rPr>
          <w:noProof/>
        </w:rPr>
        <w:tab/>
      </w:r>
      <w:r>
        <w:rPr>
          <w:noProof/>
        </w:rPr>
        <w:fldChar w:fldCharType="begin"/>
      </w:r>
      <w:r>
        <w:rPr>
          <w:noProof/>
        </w:rPr>
        <w:instrText xml:space="preserve"> PAGEREF _Toc4061766 \h </w:instrText>
      </w:r>
      <w:r>
        <w:rPr>
          <w:noProof/>
        </w:rPr>
      </w:r>
      <w:r>
        <w:rPr>
          <w:noProof/>
        </w:rPr>
        <w:fldChar w:fldCharType="separate"/>
      </w:r>
      <w:r>
        <w:rPr>
          <w:noProof/>
        </w:rPr>
        <w:t>9</w:t>
      </w:r>
      <w:r>
        <w:rPr>
          <w:noProof/>
        </w:rPr>
        <w:fldChar w:fldCharType="end"/>
      </w:r>
    </w:p>
    <w:p w14:paraId="17A0E933" w14:textId="77777777" w:rsidR="00FC19C4" w:rsidRDefault="00FC19C4">
      <w:pPr>
        <w:pStyle w:val="TOC2"/>
        <w:rPr>
          <w:rFonts w:eastAsiaTheme="minorEastAsia"/>
          <w:color w:val="auto"/>
          <w:lang w:val="de-DE" w:eastAsia="de-DE"/>
        </w:rPr>
      </w:pPr>
      <w:r>
        <w:t>4.2</w:t>
      </w:r>
      <w:r>
        <w:rPr>
          <w:rFonts w:eastAsiaTheme="minorEastAsia"/>
          <w:color w:val="auto"/>
          <w:lang w:val="de-DE" w:eastAsia="de-DE"/>
        </w:rPr>
        <w:tab/>
      </w:r>
      <w:r>
        <w:t>Parameters that affect the range of radar reflectors</w:t>
      </w:r>
      <w:r>
        <w:tab/>
      </w:r>
      <w:r>
        <w:fldChar w:fldCharType="begin"/>
      </w:r>
      <w:r>
        <w:instrText xml:space="preserve"> PAGEREF _Toc4061767 \h </w:instrText>
      </w:r>
      <w:r>
        <w:fldChar w:fldCharType="separate"/>
      </w:r>
      <w:r>
        <w:t>10</w:t>
      </w:r>
      <w:r>
        <w:fldChar w:fldCharType="end"/>
      </w:r>
    </w:p>
    <w:p w14:paraId="131F0506" w14:textId="77777777" w:rsidR="00FC19C4" w:rsidRDefault="00FC19C4">
      <w:pPr>
        <w:pStyle w:val="TOC3"/>
        <w:tabs>
          <w:tab w:val="left" w:pos="1134"/>
        </w:tabs>
        <w:rPr>
          <w:rFonts w:eastAsiaTheme="minorEastAsia"/>
          <w:noProof/>
          <w:color w:val="auto"/>
          <w:sz w:val="22"/>
          <w:lang w:val="de-DE" w:eastAsia="de-DE"/>
        </w:rPr>
      </w:pPr>
      <w:r>
        <w:rPr>
          <w:noProof/>
        </w:rPr>
        <w:t>4.2.1</w:t>
      </w:r>
      <w:r>
        <w:rPr>
          <w:rFonts w:eastAsiaTheme="minorEastAsia"/>
          <w:noProof/>
          <w:color w:val="auto"/>
          <w:sz w:val="22"/>
          <w:lang w:val="de-DE" w:eastAsia="de-DE"/>
        </w:rPr>
        <w:tab/>
      </w:r>
      <w:r>
        <w:rPr>
          <w:noProof/>
        </w:rPr>
        <w:t>tilt / heel angle</w:t>
      </w:r>
      <w:r>
        <w:rPr>
          <w:noProof/>
        </w:rPr>
        <w:tab/>
      </w:r>
      <w:r>
        <w:rPr>
          <w:noProof/>
        </w:rPr>
        <w:fldChar w:fldCharType="begin"/>
      </w:r>
      <w:r>
        <w:rPr>
          <w:noProof/>
        </w:rPr>
        <w:instrText xml:space="preserve"> PAGEREF _Toc4061768 \h </w:instrText>
      </w:r>
      <w:r>
        <w:rPr>
          <w:noProof/>
        </w:rPr>
      </w:r>
      <w:r>
        <w:rPr>
          <w:noProof/>
        </w:rPr>
        <w:fldChar w:fldCharType="separate"/>
      </w:r>
      <w:r>
        <w:rPr>
          <w:noProof/>
        </w:rPr>
        <w:t>10</w:t>
      </w:r>
      <w:r>
        <w:rPr>
          <w:noProof/>
        </w:rPr>
        <w:fldChar w:fldCharType="end"/>
      </w:r>
    </w:p>
    <w:p w14:paraId="28107333" w14:textId="77777777" w:rsidR="00FC19C4" w:rsidRDefault="00FC19C4">
      <w:pPr>
        <w:pStyle w:val="TOC3"/>
        <w:tabs>
          <w:tab w:val="left" w:pos="1134"/>
        </w:tabs>
        <w:rPr>
          <w:rFonts w:eastAsiaTheme="minorEastAsia"/>
          <w:noProof/>
          <w:color w:val="auto"/>
          <w:sz w:val="22"/>
          <w:lang w:val="de-DE" w:eastAsia="de-DE"/>
        </w:rPr>
      </w:pPr>
      <w:r>
        <w:rPr>
          <w:noProof/>
        </w:rPr>
        <w:t>4.2.2</w:t>
      </w:r>
      <w:r>
        <w:rPr>
          <w:rFonts w:eastAsiaTheme="minorEastAsia"/>
          <w:noProof/>
          <w:color w:val="auto"/>
          <w:sz w:val="22"/>
          <w:lang w:val="de-DE" w:eastAsia="de-DE"/>
        </w:rPr>
        <w:tab/>
      </w:r>
      <w:r>
        <w:rPr>
          <w:noProof/>
        </w:rPr>
        <w:t>seastate/impact of weather</w:t>
      </w:r>
      <w:r>
        <w:rPr>
          <w:noProof/>
        </w:rPr>
        <w:tab/>
      </w:r>
      <w:r>
        <w:rPr>
          <w:noProof/>
        </w:rPr>
        <w:fldChar w:fldCharType="begin"/>
      </w:r>
      <w:r>
        <w:rPr>
          <w:noProof/>
        </w:rPr>
        <w:instrText xml:space="preserve"> PAGEREF _Toc4061769 \h </w:instrText>
      </w:r>
      <w:r>
        <w:rPr>
          <w:noProof/>
        </w:rPr>
      </w:r>
      <w:r>
        <w:rPr>
          <w:noProof/>
        </w:rPr>
        <w:fldChar w:fldCharType="separate"/>
      </w:r>
      <w:r>
        <w:rPr>
          <w:noProof/>
        </w:rPr>
        <w:t>10</w:t>
      </w:r>
      <w:r>
        <w:rPr>
          <w:noProof/>
        </w:rPr>
        <w:fldChar w:fldCharType="end"/>
      </w:r>
    </w:p>
    <w:p w14:paraId="1A2031F6" w14:textId="77777777" w:rsidR="00FC19C4" w:rsidRDefault="00FC19C4">
      <w:pPr>
        <w:pStyle w:val="TOC3"/>
        <w:tabs>
          <w:tab w:val="left" w:pos="1134"/>
        </w:tabs>
        <w:rPr>
          <w:rFonts w:eastAsiaTheme="minorEastAsia"/>
          <w:noProof/>
          <w:color w:val="auto"/>
          <w:sz w:val="22"/>
          <w:lang w:val="de-DE" w:eastAsia="de-DE"/>
        </w:rPr>
      </w:pPr>
      <w:r>
        <w:rPr>
          <w:noProof/>
        </w:rPr>
        <w:t>4.2.3</w:t>
      </w:r>
      <w:r>
        <w:rPr>
          <w:rFonts w:eastAsiaTheme="minorEastAsia"/>
          <w:noProof/>
          <w:color w:val="auto"/>
          <w:sz w:val="22"/>
          <w:lang w:val="de-DE" w:eastAsia="de-DE"/>
        </w:rPr>
        <w:tab/>
      </w:r>
      <w:r>
        <w:rPr>
          <w:noProof/>
        </w:rPr>
        <w:t>multipath</w:t>
      </w:r>
      <w:r>
        <w:rPr>
          <w:noProof/>
        </w:rPr>
        <w:tab/>
      </w:r>
      <w:r>
        <w:rPr>
          <w:noProof/>
        </w:rPr>
        <w:fldChar w:fldCharType="begin"/>
      </w:r>
      <w:r>
        <w:rPr>
          <w:noProof/>
        </w:rPr>
        <w:instrText xml:space="preserve"> PAGEREF _Toc4061770 \h </w:instrText>
      </w:r>
      <w:r>
        <w:rPr>
          <w:noProof/>
        </w:rPr>
      </w:r>
      <w:r>
        <w:rPr>
          <w:noProof/>
        </w:rPr>
        <w:fldChar w:fldCharType="separate"/>
      </w:r>
      <w:r>
        <w:rPr>
          <w:noProof/>
        </w:rPr>
        <w:t>10</w:t>
      </w:r>
      <w:r>
        <w:rPr>
          <w:noProof/>
        </w:rPr>
        <w:fldChar w:fldCharType="end"/>
      </w:r>
    </w:p>
    <w:p w14:paraId="60297A50" w14:textId="77777777" w:rsidR="00FC19C4" w:rsidRDefault="00FC19C4">
      <w:pPr>
        <w:pStyle w:val="TOC3"/>
        <w:tabs>
          <w:tab w:val="left" w:pos="1134"/>
        </w:tabs>
        <w:rPr>
          <w:rFonts w:eastAsiaTheme="minorEastAsia"/>
          <w:noProof/>
          <w:color w:val="auto"/>
          <w:sz w:val="22"/>
          <w:lang w:val="de-DE" w:eastAsia="de-DE"/>
        </w:rPr>
      </w:pPr>
      <w:r>
        <w:rPr>
          <w:noProof/>
        </w:rPr>
        <w:t>4.2.4</w:t>
      </w:r>
      <w:r>
        <w:rPr>
          <w:rFonts w:eastAsiaTheme="minorEastAsia"/>
          <w:noProof/>
          <w:color w:val="auto"/>
          <w:sz w:val="22"/>
          <w:lang w:val="de-DE" w:eastAsia="de-DE"/>
        </w:rPr>
        <w:tab/>
      </w:r>
      <w:r>
        <w:rPr>
          <w:noProof/>
        </w:rPr>
        <w:t>Tolerance Requirements / Manufacturing accuracy</w:t>
      </w:r>
      <w:r>
        <w:rPr>
          <w:noProof/>
        </w:rPr>
        <w:tab/>
      </w:r>
      <w:r>
        <w:rPr>
          <w:noProof/>
        </w:rPr>
        <w:fldChar w:fldCharType="begin"/>
      </w:r>
      <w:r>
        <w:rPr>
          <w:noProof/>
        </w:rPr>
        <w:instrText xml:space="preserve"> PAGEREF _Toc4061771 \h </w:instrText>
      </w:r>
      <w:r>
        <w:rPr>
          <w:noProof/>
        </w:rPr>
      </w:r>
      <w:r>
        <w:rPr>
          <w:noProof/>
        </w:rPr>
        <w:fldChar w:fldCharType="separate"/>
      </w:r>
      <w:r>
        <w:rPr>
          <w:noProof/>
        </w:rPr>
        <w:t>10</w:t>
      </w:r>
      <w:r>
        <w:rPr>
          <w:noProof/>
        </w:rPr>
        <w:fldChar w:fldCharType="end"/>
      </w:r>
    </w:p>
    <w:p w14:paraId="324647FF" w14:textId="77777777" w:rsidR="00FC19C4" w:rsidRDefault="00FC19C4">
      <w:pPr>
        <w:pStyle w:val="TOC3"/>
        <w:tabs>
          <w:tab w:val="left" w:pos="1134"/>
        </w:tabs>
        <w:rPr>
          <w:rFonts w:eastAsiaTheme="minorEastAsia"/>
          <w:noProof/>
          <w:color w:val="auto"/>
          <w:sz w:val="22"/>
          <w:lang w:val="de-DE" w:eastAsia="de-DE"/>
        </w:rPr>
      </w:pPr>
      <w:r>
        <w:rPr>
          <w:noProof/>
        </w:rPr>
        <w:t>4.2.5</w:t>
      </w:r>
      <w:r>
        <w:rPr>
          <w:rFonts w:eastAsiaTheme="minorEastAsia"/>
          <w:noProof/>
          <w:color w:val="auto"/>
          <w:sz w:val="22"/>
          <w:lang w:val="de-DE" w:eastAsia="de-DE"/>
        </w:rPr>
        <w:tab/>
      </w:r>
      <w:r>
        <w:rPr>
          <w:noProof/>
        </w:rPr>
        <w:t>Surface Finish</w:t>
      </w:r>
      <w:r>
        <w:rPr>
          <w:noProof/>
        </w:rPr>
        <w:tab/>
      </w:r>
      <w:r>
        <w:rPr>
          <w:noProof/>
        </w:rPr>
        <w:fldChar w:fldCharType="begin"/>
      </w:r>
      <w:r>
        <w:rPr>
          <w:noProof/>
        </w:rPr>
        <w:instrText xml:space="preserve"> PAGEREF _Toc4061772 \h </w:instrText>
      </w:r>
      <w:r>
        <w:rPr>
          <w:noProof/>
        </w:rPr>
      </w:r>
      <w:r>
        <w:rPr>
          <w:noProof/>
        </w:rPr>
        <w:fldChar w:fldCharType="separate"/>
      </w:r>
      <w:r>
        <w:rPr>
          <w:noProof/>
        </w:rPr>
        <w:t>10</w:t>
      </w:r>
      <w:r>
        <w:rPr>
          <w:noProof/>
        </w:rPr>
        <w:fldChar w:fldCharType="end"/>
      </w:r>
    </w:p>
    <w:p w14:paraId="4D44E1EB" w14:textId="77777777" w:rsidR="00FC19C4" w:rsidRDefault="00FC19C4">
      <w:pPr>
        <w:pStyle w:val="TOC3"/>
        <w:tabs>
          <w:tab w:val="left" w:pos="1134"/>
        </w:tabs>
        <w:rPr>
          <w:rFonts w:eastAsiaTheme="minorEastAsia"/>
          <w:noProof/>
          <w:color w:val="auto"/>
          <w:sz w:val="22"/>
          <w:lang w:val="de-DE" w:eastAsia="de-DE"/>
        </w:rPr>
      </w:pPr>
      <w:r>
        <w:rPr>
          <w:noProof/>
        </w:rPr>
        <w:t>4.2.6</w:t>
      </w:r>
      <w:r>
        <w:rPr>
          <w:rFonts w:eastAsiaTheme="minorEastAsia"/>
          <w:noProof/>
          <w:color w:val="auto"/>
          <w:sz w:val="22"/>
          <w:lang w:val="de-DE" w:eastAsia="de-DE"/>
        </w:rPr>
        <w:tab/>
      </w:r>
      <w:r>
        <w:rPr>
          <w:noProof/>
        </w:rPr>
        <w:t>shadowing of the radar reflector</w:t>
      </w:r>
      <w:r>
        <w:rPr>
          <w:noProof/>
        </w:rPr>
        <w:tab/>
      </w:r>
      <w:r>
        <w:rPr>
          <w:noProof/>
        </w:rPr>
        <w:fldChar w:fldCharType="begin"/>
      </w:r>
      <w:r>
        <w:rPr>
          <w:noProof/>
        </w:rPr>
        <w:instrText xml:space="preserve"> PAGEREF _Toc4061773 \h </w:instrText>
      </w:r>
      <w:r>
        <w:rPr>
          <w:noProof/>
        </w:rPr>
      </w:r>
      <w:r>
        <w:rPr>
          <w:noProof/>
        </w:rPr>
        <w:fldChar w:fldCharType="separate"/>
      </w:r>
      <w:r>
        <w:rPr>
          <w:noProof/>
        </w:rPr>
        <w:t>10</w:t>
      </w:r>
      <w:r>
        <w:rPr>
          <w:noProof/>
        </w:rPr>
        <w:fldChar w:fldCharType="end"/>
      </w:r>
    </w:p>
    <w:p w14:paraId="669BDDDE" w14:textId="77777777" w:rsidR="00FC19C4" w:rsidRDefault="00FC19C4">
      <w:pPr>
        <w:pStyle w:val="TOC3"/>
        <w:tabs>
          <w:tab w:val="left" w:pos="1134"/>
        </w:tabs>
        <w:rPr>
          <w:rFonts w:eastAsiaTheme="minorEastAsia"/>
          <w:noProof/>
          <w:color w:val="auto"/>
          <w:sz w:val="22"/>
          <w:lang w:val="de-DE" w:eastAsia="de-DE"/>
        </w:rPr>
      </w:pPr>
      <w:r>
        <w:rPr>
          <w:noProof/>
        </w:rPr>
        <w:t>4.2.7</w:t>
      </w:r>
      <w:r>
        <w:rPr>
          <w:rFonts w:eastAsiaTheme="minorEastAsia"/>
          <w:noProof/>
          <w:color w:val="auto"/>
          <w:sz w:val="22"/>
          <w:lang w:val="de-DE" w:eastAsia="de-DE"/>
        </w:rPr>
        <w:tab/>
      </w:r>
      <w:r>
        <w:rPr>
          <w:noProof/>
        </w:rPr>
        <w:t>impact of plastic</w:t>
      </w:r>
      <w:r>
        <w:rPr>
          <w:noProof/>
        </w:rPr>
        <w:tab/>
      </w:r>
      <w:r>
        <w:rPr>
          <w:noProof/>
        </w:rPr>
        <w:fldChar w:fldCharType="begin"/>
      </w:r>
      <w:r>
        <w:rPr>
          <w:noProof/>
        </w:rPr>
        <w:instrText xml:space="preserve"> PAGEREF _Toc4061774 \h </w:instrText>
      </w:r>
      <w:r>
        <w:rPr>
          <w:noProof/>
        </w:rPr>
      </w:r>
      <w:r>
        <w:rPr>
          <w:noProof/>
        </w:rPr>
        <w:fldChar w:fldCharType="separate"/>
      </w:r>
      <w:r>
        <w:rPr>
          <w:noProof/>
        </w:rPr>
        <w:t>11</w:t>
      </w:r>
      <w:r>
        <w:rPr>
          <w:noProof/>
        </w:rPr>
        <w:fldChar w:fldCharType="end"/>
      </w:r>
    </w:p>
    <w:p w14:paraId="049B8444" w14:textId="77777777" w:rsidR="00FC19C4" w:rsidRDefault="00FC19C4">
      <w:pPr>
        <w:pStyle w:val="TOC3"/>
        <w:tabs>
          <w:tab w:val="left" w:pos="1134"/>
        </w:tabs>
        <w:rPr>
          <w:rFonts w:eastAsiaTheme="minorEastAsia"/>
          <w:noProof/>
          <w:color w:val="auto"/>
          <w:sz w:val="22"/>
          <w:lang w:val="de-DE" w:eastAsia="de-DE"/>
        </w:rPr>
      </w:pPr>
      <w:r>
        <w:rPr>
          <w:noProof/>
        </w:rPr>
        <w:t>4.2.8</w:t>
      </w:r>
      <w:r>
        <w:rPr>
          <w:rFonts w:eastAsiaTheme="minorEastAsia"/>
          <w:noProof/>
          <w:color w:val="auto"/>
          <w:sz w:val="22"/>
          <w:lang w:val="de-DE" w:eastAsia="de-DE"/>
        </w:rPr>
        <w:tab/>
      </w:r>
      <w:r>
        <w:rPr>
          <w:noProof/>
        </w:rPr>
        <w:t>impact of frequencies</w:t>
      </w:r>
      <w:r>
        <w:rPr>
          <w:noProof/>
        </w:rPr>
        <w:tab/>
      </w:r>
      <w:r>
        <w:rPr>
          <w:noProof/>
        </w:rPr>
        <w:fldChar w:fldCharType="begin"/>
      </w:r>
      <w:r>
        <w:rPr>
          <w:noProof/>
        </w:rPr>
        <w:instrText xml:space="preserve"> PAGEREF _Toc4061775 \h </w:instrText>
      </w:r>
      <w:r>
        <w:rPr>
          <w:noProof/>
        </w:rPr>
      </w:r>
      <w:r>
        <w:rPr>
          <w:noProof/>
        </w:rPr>
        <w:fldChar w:fldCharType="separate"/>
      </w:r>
      <w:r>
        <w:rPr>
          <w:noProof/>
        </w:rPr>
        <w:t>11</w:t>
      </w:r>
      <w:r>
        <w:rPr>
          <w:noProof/>
        </w:rPr>
        <w:fldChar w:fldCharType="end"/>
      </w:r>
    </w:p>
    <w:p w14:paraId="5D2DC66B" w14:textId="77777777" w:rsidR="00FC19C4" w:rsidRDefault="00FC19C4">
      <w:pPr>
        <w:pStyle w:val="TOC3"/>
        <w:tabs>
          <w:tab w:val="left" w:pos="1134"/>
        </w:tabs>
        <w:rPr>
          <w:rFonts w:eastAsiaTheme="minorEastAsia"/>
          <w:noProof/>
          <w:color w:val="auto"/>
          <w:sz w:val="22"/>
          <w:lang w:val="de-DE" w:eastAsia="de-DE"/>
        </w:rPr>
      </w:pPr>
      <w:r>
        <w:rPr>
          <w:noProof/>
        </w:rPr>
        <w:t>4.2.9</w:t>
      </w:r>
      <w:r>
        <w:rPr>
          <w:rFonts w:eastAsiaTheme="minorEastAsia"/>
          <w:noProof/>
          <w:color w:val="auto"/>
          <w:sz w:val="22"/>
          <w:lang w:val="de-DE" w:eastAsia="de-DE"/>
        </w:rPr>
        <w:tab/>
      </w:r>
      <w:r>
        <w:rPr>
          <w:noProof/>
        </w:rPr>
        <w:t>NT RADAR</w:t>
      </w:r>
      <w:r>
        <w:rPr>
          <w:noProof/>
        </w:rPr>
        <w:tab/>
      </w:r>
      <w:r>
        <w:rPr>
          <w:noProof/>
        </w:rPr>
        <w:fldChar w:fldCharType="begin"/>
      </w:r>
      <w:r>
        <w:rPr>
          <w:noProof/>
        </w:rPr>
        <w:instrText xml:space="preserve"> PAGEREF _Toc4061776 \h </w:instrText>
      </w:r>
      <w:r>
        <w:rPr>
          <w:noProof/>
        </w:rPr>
      </w:r>
      <w:r>
        <w:rPr>
          <w:noProof/>
        </w:rPr>
        <w:fldChar w:fldCharType="separate"/>
      </w:r>
      <w:r>
        <w:rPr>
          <w:noProof/>
        </w:rPr>
        <w:t>11</w:t>
      </w:r>
      <w:r>
        <w:rPr>
          <w:noProof/>
        </w:rPr>
        <w:fldChar w:fldCharType="end"/>
      </w:r>
    </w:p>
    <w:p w14:paraId="4021ED09" w14:textId="77777777" w:rsidR="00FC19C4" w:rsidRDefault="00FC19C4">
      <w:pPr>
        <w:pStyle w:val="TOC1"/>
        <w:rPr>
          <w:rFonts w:eastAsiaTheme="minorEastAsia"/>
          <w:b w:val="0"/>
          <w:color w:val="auto"/>
          <w:lang w:val="de-DE" w:eastAsia="de-DE"/>
        </w:rPr>
      </w:pPr>
      <w:r>
        <w:t>5</w:t>
      </w:r>
      <w:r>
        <w:rPr>
          <w:rFonts w:eastAsiaTheme="minorEastAsia"/>
          <w:b w:val="0"/>
          <w:color w:val="auto"/>
          <w:lang w:val="de-DE" w:eastAsia="de-DE"/>
        </w:rPr>
        <w:tab/>
      </w:r>
      <w:r>
        <w:t>trials</w:t>
      </w:r>
      <w:r>
        <w:tab/>
      </w:r>
      <w:r>
        <w:fldChar w:fldCharType="begin"/>
      </w:r>
      <w:r>
        <w:instrText xml:space="preserve"> PAGEREF _Toc4061777 \h </w:instrText>
      </w:r>
      <w:r>
        <w:fldChar w:fldCharType="separate"/>
      </w:r>
      <w:r>
        <w:t>11</w:t>
      </w:r>
      <w:r>
        <w:fldChar w:fldCharType="end"/>
      </w:r>
    </w:p>
    <w:p w14:paraId="708F36E7" w14:textId="77777777" w:rsidR="00FC19C4" w:rsidRDefault="00FC19C4">
      <w:pPr>
        <w:pStyle w:val="TOC1"/>
        <w:rPr>
          <w:rFonts w:eastAsiaTheme="minorEastAsia"/>
          <w:b w:val="0"/>
          <w:color w:val="auto"/>
          <w:lang w:val="de-DE" w:eastAsia="de-DE"/>
        </w:rPr>
      </w:pPr>
      <w:r>
        <w:t>6</w:t>
      </w:r>
      <w:r>
        <w:rPr>
          <w:rFonts w:eastAsiaTheme="minorEastAsia"/>
          <w:b w:val="0"/>
          <w:color w:val="auto"/>
          <w:lang w:val="de-DE" w:eastAsia="de-DE"/>
        </w:rPr>
        <w:tab/>
      </w:r>
      <w:r>
        <w:t>measurement</w:t>
      </w:r>
      <w:r>
        <w:tab/>
      </w:r>
      <w:r>
        <w:fldChar w:fldCharType="begin"/>
      </w:r>
      <w:r>
        <w:instrText xml:space="preserve"> PAGEREF _Toc4061778 \h </w:instrText>
      </w:r>
      <w:r>
        <w:fldChar w:fldCharType="separate"/>
      </w:r>
      <w:r>
        <w:t>11</w:t>
      </w:r>
      <w:r>
        <w:fldChar w:fldCharType="end"/>
      </w:r>
    </w:p>
    <w:p w14:paraId="413A2471" w14:textId="77777777" w:rsidR="00FC19C4" w:rsidRDefault="00FC19C4">
      <w:pPr>
        <w:pStyle w:val="TOC1"/>
        <w:rPr>
          <w:rFonts w:eastAsiaTheme="minorEastAsia"/>
          <w:b w:val="0"/>
          <w:color w:val="auto"/>
          <w:lang w:val="de-DE" w:eastAsia="de-DE"/>
        </w:rPr>
      </w:pPr>
      <w:r>
        <w:t>7</w:t>
      </w:r>
      <w:r>
        <w:rPr>
          <w:rFonts w:eastAsiaTheme="minorEastAsia"/>
          <w:b w:val="0"/>
          <w:color w:val="auto"/>
          <w:lang w:val="de-DE" w:eastAsia="de-DE"/>
        </w:rPr>
        <w:tab/>
      </w:r>
      <w:r>
        <w:t>simulation</w:t>
      </w:r>
      <w:r>
        <w:tab/>
      </w:r>
      <w:r>
        <w:fldChar w:fldCharType="begin"/>
      </w:r>
      <w:r>
        <w:instrText xml:space="preserve"> PAGEREF _Toc4061779 \h </w:instrText>
      </w:r>
      <w:r>
        <w:fldChar w:fldCharType="separate"/>
      </w:r>
      <w:r>
        <w:t>11</w:t>
      </w:r>
      <w:r>
        <w:fldChar w:fldCharType="end"/>
      </w:r>
    </w:p>
    <w:p w14:paraId="6E94EBDF" w14:textId="77777777" w:rsidR="00FC19C4" w:rsidRDefault="00FC19C4">
      <w:pPr>
        <w:pStyle w:val="TOC1"/>
        <w:rPr>
          <w:rFonts w:eastAsiaTheme="minorEastAsia"/>
          <w:b w:val="0"/>
          <w:color w:val="auto"/>
          <w:lang w:val="de-DE" w:eastAsia="de-DE"/>
        </w:rPr>
      </w:pPr>
      <w:r>
        <w:t>8</w:t>
      </w:r>
      <w:r>
        <w:rPr>
          <w:rFonts w:eastAsiaTheme="minorEastAsia"/>
          <w:b w:val="0"/>
          <w:color w:val="auto"/>
          <w:lang w:val="de-DE" w:eastAsia="de-DE"/>
        </w:rPr>
        <w:tab/>
      </w:r>
      <w:r>
        <w:t>goods in inspection ????</w:t>
      </w:r>
      <w:r>
        <w:tab/>
      </w:r>
      <w:r>
        <w:fldChar w:fldCharType="begin"/>
      </w:r>
      <w:r>
        <w:instrText xml:space="preserve"> PAGEREF _Toc4061780 \h </w:instrText>
      </w:r>
      <w:r>
        <w:fldChar w:fldCharType="separate"/>
      </w:r>
      <w:r>
        <w:t>11</w:t>
      </w:r>
      <w:r>
        <w:fldChar w:fldCharType="end"/>
      </w:r>
    </w:p>
    <w:p w14:paraId="6229CEA2" w14:textId="77777777" w:rsidR="00FC19C4" w:rsidRDefault="00FC19C4">
      <w:pPr>
        <w:pStyle w:val="TOC1"/>
        <w:rPr>
          <w:rFonts w:eastAsiaTheme="minorEastAsia"/>
          <w:b w:val="0"/>
          <w:color w:val="auto"/>
          <w:lang w:val="de-DE" w:eastAsia="de-DE"/>
        </w:rPr>
      </w:pPr>
      <w:r>
        <w:t>9</w:t>
      </w:r>
      <w:r>
        <w:rPr>
          <w:rFonts w:eastAsiaTheme="minorEastAsia"/>
          <w:b w:val="0"/>
          <w:color w:val="auto"/>
          <w:lang w:val="de-DE" w:eastAsia="de-DE"/>
        </w:rPr>
        <w:tab/>
      </w:r>
      <w:r>
        <w:t>maintenance (within scope??)</w:t>
      </w:r>
      <w:r>
        <w:tab/>
      </w:r>
      <w:r>
        <w:fldChar w:fldCharType="begin"/>
      </w:r>
      <w:r>
        <w:instrText xml:space="preserve"> PAGEREF _Toc4061781 \h </w:instrText>
      </w:r>
      <w:r>
        <w:fldChar w:fldCharType="separate"/>
      </w:r>
      <w:r>
        <w:t>11</w:t>
      </w:r>
      <w:r>
        <w:fldChar w:fldCharType="end"/>
      </w:r>
    </w:p>
    <w:p w14:paraId="78E90A2B" w14:textId="77777777" w:rsidR="00FC19C4" w:rsidRDefault="00FC19C4">
      <w:pPr>
        <w:pStyle w:val="TOC2"/>
        <w:rPr>
          <w:rFonts w:eastAsiaTheme="minorEastAsia"/>
          <w:color w:val="auto"/>
          <w:lang w:val="de-DE" w:eastAsia="de-DE"/>
        </w:rPr>
      </w:pPr>
      <w:r>
        <w:t>9.1</w:t>
      </w:r>
      <w:r>
        <w:rPr>
          <w:rFonts w:eastAsiaTheme="minorEastAsia"/>
          <w:color w:val="auto"/>
          <w:lang w:val="de-DE" w:eastAsia="de-DE"/>
        </w:rPr>
        <w:tab/>
      </w:r>
      <w:r>
        <w:t>maintenance for outside mounted radar reflectors</w:t>
      </w:r>
      <w:r>
        <w:tab/>
      </w:r>
      <w:r>
        <w:fldChar w:fldCharType="begin"/>
      </w:r>
      <w:r>
        <w:instrText xml:space="preserve"> PAGEREF _Toc4061782 \h </w:instrText>
      </w:r>
      <w:r>
        <w:fldChar w:fldCharType="separate"/>
      </w:r>
      <w:r>
        <w:t>11</w:t>
      </w:r>
      <w:r>
        <w:fldChar w:fldCharType="end"/>
      </w:r>
    </w:p>
    <w:p w14:paraId="1F38145A" w14:textId="77777777" w:rsidR="00FC19C4" w:rsidRDefault="00FC19C4">
      <w:pPr>
        <w:pStyle w:val="TOC2"/>
        <w:rPr>
          <w:rFonts w:eastAsiaTheme="minorEastAsia"/>
          <w:color w:val="auto"/>
          <w:lang w:val="de-DE" w:eastAsia="de-DE"/>
        </w:rPr>
      </w:pPr>
      <w:r>
        <w:t>9.2</w:t>
      </w:r>
      <w:r>
        <w:rPr>
          <w:rFonts w:eastAsiaTheme="minorEastAsia"/>
          <w:color w:val="auto"/>
          <w:lang w:val="de-DE" w:eastAsia="de-DE"/>
        </w:rPr>
        <w:tab/>
      </w:r>
      <w:r>
        <w:t>maintenance for covered radar reflectors</w:t>
      </w:r>
      <w:r>
        <w:tab/>
      </w:r>
      <w:r>
        <w:fldChar w:fldCharType="begin"/>
      </w:r>
      <w:r>
        <w:instrText xml:space="preserve"> PAGEREF _Toc4061783 \h </w:instrText>
      </w:r>
      <w:r>
        <w:fldChar w:fldCharType="separate"/>
      </w:r>
      <w:r>
        <w:t>11</w:t>
      </w:r>
      <w:r>
        <w:fldChar w:fldCharType="end"/>
      </w:r>
    </w:p>
    <w:p w14:paraId="45717692" w14:textId="77777777" w:rsidR="00FC19C4" w:rsidRDefault="00FC19C4">
      <w:pPr>
        <w:pStyle w:val="TOC1"/>
        <w:rPr>
          <w:rFonts w:eastAsiaTheme="minorEastAsia"/>
          <w:b w:val="0"/>
          <w:color w:val="auto"/>
          <w:lang w:val="de-DE" w:eastAsia="de-DE"/>
        </w:rPr>
      </w:pPr>
      <w:r>
        <w:t>10</w:t>
      </w:r>
      <w:r>
        <w:rPr>
          <w:rFonts w:eastAsiaTheme="minorEastAsia"/>
          <w:b w:val="0"/>
          <w:color w:val="auto"/>
          <w:lang w:val="de-DE" w:eastAsia="de-DE"/>
        </w:rPr>
        <w:tab/>
      </w:r>
      <w:r>
        <w:t>materials</w:t>
      </w:r>
      <w:r>
        <w:tab/>
      </w:r>
      <w:r>
        <w:fldChar w:fldCharType="begin"/>
      </w:r>
      <w:r>
        <w:instrText xml:space="preserve"> PAGEREF _Toc4061784 \h </w:instrText>
      </w:r>
      <w:r>
        <w:fldChar w:fldCharType="separate"/>
      </w:r>
      <w:r>
        <w:t>11</w:t>
      </w:r>
      <w:r>
        <w:fldChar w:fldCharType="end"/>
      </w:r>
    </w:p>
    <w:p w14:paraId="2CDE8985" w14:textId="77777777" w:rsidR="00FC19C4" w:rsidRDefault="00FC19C4">
      <w:pPr>
        <w:pStyle w:val="TOC1"/>
        <w:rPr>
          <w:rFonts w:eastAsiaTheme="minorEastAsia"/>
          <w:b w:val="0"/>
          <w:color w:val="auto"/>
          <w:lang w:val="de-DE" w:eastAsia="de-DE"/>
        </w:rPr>
      </w:pPr>
      <w:r>
        <w:t>11</w:t>
      </w:r>
      <w:r>
        <w:rPr>
          <w:rFonts w:eastAsiaTheme="minorEastAsia"/>
          <w:b w:val="0"/>
          <w:color w:val="auto"/>
          <w:lang w:val="de-DE" w:eastAsia="de-DE"/>
        </w:rPr>
        <w:tab/>
      </w:r>
      <w:r>
        <w:t>Surface Protection</w:t>
      </w:r>
      <w:r>
        <w:tab/>
      </w:r>
      <w:r>
        <w:fldChar w:fldCharType="begin"/>
      </w:r>
      <w:r>
        <w:instrText xml:space="preserve"> PAGEREF _Toc4061785 \h </w:instrText>
      </w:r>
      <w:r>
        <w:fldChar w:fldCharType="separate"/>
      </w:r>
      <w:r>
        <w:t>11</w:t>
      </w:r>
      <w:r>
        <w:fldChar w:fldCharType="end"/>
      </w:r>
    </w:p>
    <w:p w14:paraId="704E7BEB" w14:textId="77777777" w:rsidR="00FC19C4" w:rsidRDefault="00FC19C4">
      <w:pPr>
        <w:pStyle w:val="TOC2"/>
        <w:rPr>
          <w:rFonts w:eastAsiaTheme="minorEastAsia"/>
          <w:color w:val="auto"/>
          <w:lang w:val="de-DE" w:eastAsia="de-DE"/>
        </w:rPr>
      </w:pPr>
      <w:r>
        <w:t>11.1</w:t>
      </w:r>
      <w:r>
        <w:rPr>
          <w:rFonts w:eastAsiaTheme="minorEastAsia"/>
          <w:color w:val="auto"/>
          <w:lang w:val="de-DE" w:eastAsia="de-DE"/>
        </w:rPr>
        <w:tab/>
      </w:r>
      <w:r>
        <w:t>Geometry:</w:t>
      </w:r>
      <w:r>
        <w:tab/>
      </w:r>
      <w:r>
        <w:fldChar w:fldCharType="begin"/>
      </w:r>
      <w:r>
        <w:instrText xml:space="preserve"> PAGEREF _Toc4061786 \h </w:instrText>
      </w:r>
      <w:r>
        <w:fldChar w:fldCharType="separate"/>
      </w:r>
      <w:r>
        <w:t>11</w:t>
      </w:r>
      <w:r>
        <w:fldChar w:fldCharType="end"/>
      </w:r>
    </w:p>
    <w:p w14:paraId="0DF4E6F4" w14:textId="77777777" w:rsidR="00FC19C4" w:rsidRDefault="00FC19C4">
      <w:pPr>
        <w:pStyle w:val="TOC2"/>
        <w:rPr>
          <w:rFonts w:eastAsiaTheme="minorEastAsia"/>
          <w:color w:val="auto"/>
          <w:lang w:val="de-DE" w:eastAsia="de-DE"/>
        </w:rPr>
      </w:pPr>
      <w:r>
        <w:t>11.2</w:t>
      </w:r>
      <w:r>
        <w:rPr>
          <w:rFonts w:eastAsiaTheme="minorEastAsia"/>
          <w:color w:val="auto"/>
          <w:lang w:val="de-DE" w:eastAsia="de-DE"/>
        </w:rPr>
        <w:tab/>
      </w:r>
      <w:r>
        <w:t>effect of the manufacturing quality, rectangularity</w:t>
      </w:r>
      <w:r>
        <w:tab/>
      </w:r>
      <w:r>
        <w:fldChar w:fldCharType="begin"/>
      </w:r>
      <w:r>
        <w:instrText xml:space="preserve"> PAGEREF _Toc4061787 \h </w:instrText>
      </w:r>
      <w:r>
        <w:fldChar w:fldCharType="separate"/>
      </w:r>
      <w:r>
        <w:t>11</w:t>
      </w:r>
      <w:r>
        <w:fldChar w:fldCharType="end"/>
      </w:r>
    </w:p>
    <w:p w14:paraId="074CC66E" w14:textId="77777777" w:rsidR="00FC19C4" w:rsidRDefault="00FC19C4">
      <w:pPr>
        <w:pStyle w:val="TOC2"/>
        <w:rPr>
          <w:rFonts w:eastAsiaTheme="minorEastAsia"/>
          <w:color w:val="auto"/>
          <w:lang w:val="de-DE" w:eastAsia="de-DE"/>
        </w:rPr>
      </w:pPr>
      <w:r>
        <w:t>11.3</w:t>
      </w:r>
      <w:r>
        <w:rPr>
          <w:rFonts w:eastAsiaTheme="minorEastAsia"/>
          <w:color w:val="auto"/>
          <w:lang w:val="de-DE" w:eastAsia="de-DE"/>
        </w:rPr>
        <w:tab/>
      </w:r>
      <w:r>
        <w:t>effect of the material:</w:t>
      </w:r>
      <w:r>
        <w:tab/>
      </w:r>
      <w:r>
        <w:fldChar w:fldCharType="begin"/>
      </w:r>
      <w:r>
        <w:instrText xml:space="preserve"> PAGEREF _Toc4061788 \h </w:instrText>
      </w:r>
      <w:r>
        <w:fldChar w:fldCharType="separate"/>
      </w:r>
      <w:r>
        <w:t>11</w:t>
      </w:r>
      <w:r>
        <w:fldChar w:fldCharType="end"/>
      </w:r>
    </w:p>
    <w:p w14:paraId="27652EBF" w14:textId="77777777" w:rsidR="00FC19C4" w:rsidRDefault="00FC19C4">
      <w:pPr>
        <w:pStyle w:val="TOC2"/>
        <w:rPr>
          <w:rFonts w:eastAsiaTheme="minorEastAsia"/>
          <w:color w:val="auto"/>
          <w:lang w:val="de-DE" w:eastAsia="de-DE"/>
        </w:rPr>
      </w:pPr>
      <w:r>
        <w:t>11.4</w:t>
      </w:r>
      <w:r>
        <w:rPr>
          <w:rFonts w:eastAsiaTheme="minorEastAsia"/>
          <w:color w:val="auto"/>
          <w:lang w:val="de-DE" w:eastAsia="de-DE"/>
        </w:rPr>
        <w:tab/>
      </w:r>
      <w:r>
        <w:t>Measurement</w:t>
      </w:r>
      <w:r>
        <w:tab/>
      </w:r>
      <w:r>
        <w:fldChar w:fldCharType="begin"/>
      </w:r>
      <w:r>
        <w:instrText xml:space="preserve"> PAGEREF _Toc4061789 \h </w:instrText>
      </w:r>
      <w:r>
        <w:fldChar w:fldCharType="separate"/>
      </w:r>
      <w:r>
        <w:t>11</w:t>
      </w:r>
      <w:r>
        <w:fldChar w:fldCharType="end"/>
      </w:r>
    </w:p>
    <w:p w14:paraId="6FBF257C" w14:textId="77777777" w:rsidR="00FC19C4" w:rsidRDefault="00FC19C4">
      <w:pPr>
        <w:pStyle w:val="TOC2"/>
        <w:rPr>
          <w:rFonts w:eastAsiaTheme="minorEastAsia"/>
          <w:color w:val="auto"/>
          <w:lang w:val="de-DE" w:eastAsia="de-DE"/>
        </w:rPr>
      </w:pPr>
      <w:r>
        <w:lastRenderedPageBreak/>
        <w:t>11.5</w:t>
      </w:r>
      <w:r>
        <w:rPr>
          <w:rFonts w:eastAsiaTheme="minorEastAsia"/>
          <w:color w:val="auto"/>
          <w:lang w:val="de-DE" w:eastAsia="de-DE"/>
        </w:rPr>
        <w:tab/>
      </w:r>
      <w:r>
        <w:t>(Example Heading level 2)</w:t>
      </w:r>
      <w:r>
        <w:tab/>
      </w:r>
      <w:r>
        <w:fldChar w:fldCharType="begin"/>
      </w:r>
      <w:r>
        <w:instrText xml:space="preserve"> PAGEREF _Toc4061790 \h </w:instrText>
      </w:r>
      <w:r>
        <w:fldChar w:fldCharType="separate"/>
      </w:r>
      <w:r>
        <w:t>15</w:t>
      </w:r>
      <w:r>
        <w:fldChar w:fldCharType="end"/>
      </w:r>
    </w:p>
    <w:p w14:paraId="130DE68F" w14:textId="77777777" w:rsidR="00FC19C4" w:rsidRDefault="00FC19C4">
      <w:pPr>
        <w:pStyle w:val="TOC2"/>
        <w:rPr>
          <w:rFonts w:eastAsiaTheme="minorEastAsia"/>
          <w:color w:val="auto"/>
          <w:lang w:val="de-DE" w:eastAsia="de-DE"/>
        </w:rPr>
      </w:pPr>
      <w:r>
        <w:t>11.6</w:t>
      </w:r>
      <w:r>
        <w:rPr>
          <w:rFonts w:eastAsiaTheme="minorEastAsia"/>
          <w:color w:val="auto"/>
          <w:lang w:val="de-DE" w:eastAsia="de-DE"/>
        </w:rPr>
        <w:tab/>
      </w:r>
      <w:r>
        <w:t>(Example Heading level 2)</w:t>
      </w:r>
      <w:r>
        <w:tab/>
      </w:r>
      <w:r>
        <w:fldChar w:fldCharType="begin"/>
      </w:r>
      <w:r>
        <w:instrText xml:space="preserve"> PAGEREF _Toc4061791 \h </w:instrText>
      </w:r>
      <w:r>
        <w:fldChar w:fldCharType="separate"/>
      </w:r>
      <w:r>
        <w:t>15</w:t>
      </w:r>
      <w:r>
        <w:fldChar w:fldCharType="end"/>
      </w:r>
    </w:p>
    <w:p w14:paraId="1752ADA1" w14:textId="77777777" w:rsidR="00FC19C4" w:rsidRDefault="00FC19C4">
      <w:pPr>
        <w:pStyle w:val="TOC1"/>
        <w:rPr>
          <w:rFonts w:eastAsiaTheme="minorEastAsia"/>
          <w:b w:val="0"/>
          <w:color w:val="auto"/>
          <w:lang w:val="de-DE" w:eastAsia="de-DE"/>
        </w:rPr>
      </w:pPr>
      <w:r>
        <w:t>12</w:t>
      </w:r>
      <w:r>
        <w:rPr>
          <w:rFonts w:eastAsiaTheme="minorEastAsia"/>
          <w:b w:val="0"/>
          <w:color w:val="auto"/>
          <w:lang w:val="de-DE" w:eastAsia="de-DE"/>
        </w:rPr>
        <w:tab/>
      </w:r>
      <w:r>
        <w:t>AIMS AND OBJECTIVES (Example Heading level 1)</w:t>
      </w:r>
      <w:r>
        <w:tab/>
      </w:r>
      <w:r>
        <w:fldChar w:fldCharType="begin"/>
      </w:r>
      <w:r>
        <w:instrText xml:space="preserve"> PAGEREF _Toc4061792 \h </w:instrText>
      </w:r>
      <w:r>
        <w:fldChar w:fldCharType="separate"/>
      </w:r>
      <w:r>
        <w:t>15</w:t>
      </w:r>
      <w:r>
        <w:fldChar w:fldCharType="end"/>
      </w:r>
    </w:p>
    <w:p w14:paraId="59DBBD5F" w14:textId="77777777" w:rsidR="00FC19C4" w:rsidRDefault="00FC19C4">
      <w:pPr>
        <w:pStyle w:val="TOC1"/>
        <w:rPr>
          <w:rFonts w:eastAsiaTheme="minorEastAsia"/>
          <w:b w:val="0"/>
          <w:color w:val="auto"/>
          <w:lang w:val="de-DE" w:eastAsia="de-DE"/>
        </w:rPr>
      </w:pPr>
      <w:r>
        <w:t>13</w:t>
      </w:r>
      <w:r>
        <w:rPr>
          <w:rFonts w:eastAsiaTheme="minorEastAsia"/>
          <w:b w:val="0"/>
          <w:color w:val="auto"/>
          <w:lang w:val="de-DE" w:eastAsia="de-DE"/>
        </w:rPr>
        <w:tab/>
      </w:r>
      <w:r>
        <w:t>Example Heading level 1</w:t>
      </w:r>
      <w:r>
        <w:tab/>
      </w:r>
      <w:r>
        <w:fldChar w:fldCharType="begin"/>
      </w:r>
      <w:r>
        <w:instrText xml:space="preserve"> PAGEREF _Toc4061793 \h </w:instrText>
      </w:r>
      <w:r>
        <w:fldChar w:fldCharType="separate"/>
      </w:r>
      <w:r>
        <w:t>15</w:t>
      </w:r>
      <w:r>
        <w:fldChar w:fldCharType="end"/>
      </w:r>
    </w:p>
    <w:p w14:paraId="5DFCD514" w14:textId="77777777" w:rsidR="00FC19C4" w:rsidRDefault="00FC19C4">
      <w:pPr>
        <w:pStyle w:val="TOC2"/>
        <w:rPr>
          <w:rFonts w:eastAsiaTheme="minorEastAsia"/>
          <w:color w:val="auto"/>
          <w:lang w:val="de-DE" w:eastAsia="de-DE"/>
        </w:rPr>
      </w:pPr>
      <w:r>
        <w:t>13.1</w:t>
      </w:r>
      <w:r>
        <w:rPr>
          <w:rFonts w:eastAsiaTheme="minorEastAsia"/>
          <w:color w:val="auto"/>
          <w:lang w:val="de-DE" w:eastAsia="de-DE"/>
        </w:rPr>
        <w:tab/>
      </w:r>
      <w:r>
        <w:t>(Example Heading level 2)</w:t>
      </w:r>
      <w:r>
        <w:tab/>
      </w:r>
      <w:r>
        <w:fldChar w:fldCharType="begin"/>
      </w:r>
      <w:r>
        <w:instrText xml:space="preserve"> PAGEREF _Toc4061794 \h </w:instrText>
      </w:r>
      <w:r>
        <w:fldChar w:fldCharType="separate"/>
      </w:r>
      <w:r>
        <w:t>16</w:t>
      </w:r>
      <w:r>
        <w:fldChar w:fldCharType="end"/>
      </w:r>
    </w:p>
    <w:p w14:paraId="47874BDD" w14:textId="77777777" w:rsidR="00FC19C4" w:rsidRDefault="00FC19C4">
      <w:pPr>
        <w:pStyle w:val="TOC3"/>
        <w:tabs>
          <w:tab w:val="left" w:pos="1843"/>
        </w:tabs>
        <w:rPr>
          <w:rFonts w:eastAsiaTheme="minorEastAsia"/>
          <w:noProof/>
          <w:color w:val="auto"/>
          <w:sz w:val="22"/>
          <w:lang w:val="de-DE" w:eastAsia="de-DE"/>
        </w:rPr>
      </w:pPr>
      <w:r>
        <w:rPr>
          <w:noProof/>
        </w:rPr>
        <w:t>13.1.1</w:t>
      </w:r>
      <w:r>
        <w:rPr>
          <w:rFonts w:eastAsiaTheme="minorEastAsia"/>
          <w:noProof/>
          <w:color w:val="auto"/>
          <w:sz w:val="22"/>
          <w:lang w:val="de-DE" w:eastAsia="de-DE"/>
        </w:rPr>
        <w:tab/>
      </w:r>
      <w:r>
        <w:rPr>
          <w:noProof/>
        </w:rPr>
        <w:t>(Example heading level 3)</w:t>
      </w:r>
      <w:r>
        <w:rPr>
          <w:noProof/>
        </w:rPr>
        <w:tab/>
      </w:r>
      <w:r>
        <w:rPr>
          <w:noProof/>
        </w:rPr>
        <w:fldChar w:fldCharType="begin"/>
      </w:r>
      <w:r>
        <w:rPr>
          <w:noProof/>
        </w:rPr>
        <w:instrText xml:space="preserve"> PAGEREF _Toc4061795 \h </w:instrText>
      </w:r>
      <w:r>
        <w:rPr>
          <w:noProof/>
        </w:rPr>
      </w:r>
      <w:r>
        <w:rPr>
          <w:noProof/>
        </w:rPr>
        <w:fldChar w:fldCharType="separate"/>
      </w:r>
      <w:r>
        <w:rPr>
          <w:noProof/>
        </w:rPr>
        <w:t>16</w:t>
      </w:r>
      <w:r>
        <w:rPr>
          <w:noProof/>
        </w:rPr>
        <w:fldChar w:fldCharType="end"/>
      </w:r>
    </w:p>
    <w:p w14:paraId="2C7630D5" w14:textId="77777777" w:rsidR="00FC19C4" w:rsidRDefault="00FC19C4">
      <w:pPr>
        <w:pStyle w:val="TOC1"/>
        <w:rPr>
          <w:rFonts w:eastAsiaTheme="minorEastAsia"/>
          <w:b w:val="0"/>
          <w:color w:val="auto"/>
          <w:lang w:val="de-DE" w:eastAsia="de-DE"/>
        </w:rPr>
      </w:pPr>
      <w:r>
        <w:t>14</w:t>
      </w:r>
      <w:r>
        <w:rPr>
          <w:rFonts w:eastAsiaTheme="minorEastAsia"/>
          <w:b w:val="0"/>
          <w:color w:val="auto"/>
          <w:lang w:val="de-DE" w:eastAsia="de-DE"/>
        </w:rPr>
        <w:tab/>
      </w:r>
      <w:r>
        <w:t>Example Heading level 1</w:t>
      </w:r>
      <w:r>
        <w:tab/>
      </w:r>
      <w:r>
        <w:fldChar w:fldCharType="begin"/>
      </w:r>
      <w:r>
        <w:instrText xml:space="preserve"> PAGEREF _Toc4061796 \h </w:instrText>
      </w:r>
      <w:r>
        <w:fldChar w:fldCharType="separate"/>
      </w:r>
      <w:r>
        <w:t>16</w:t>
      </w:r>
      <w:r>
        <w:fldChar w:fldCharType="end"/>
      </w:r>
    </w:p>
    <w:p w14:paraId="4D3C2329" w14:textId="77777777" w:rsidR="00FC19C4" w:rsidRDefault="00FC19C4">
      <w:pPr>
        <w:pStyle w:val="TOC2"/>
        <w:rPr>
          <w:rFonts w:eastAsiaTheme="minorEastAsia"/>
          <w:color w:val="auto"/>
          <w:lang w:val="de-DE" w:eastAsia="de-DE"/>
        </w:rPr>
      </w:pPr>
      <w:r>
        <w:t>14.1</w:t>
      </w:r>
      <w:r>
        <w:rPr>
          <w:rFonts w:eastAsiaTheme="minorEastAsia"/>
          <w:color w:val="auto"/>
          <w:lang w:val="de-DE" w:eastAsia="de-DE"/>
        </w:rPr>
        <w:tab/>
      </w:r>
      <w:r>
        <w:t>TABLES</w:t>
      </w:r>
      <w:r>
        <w:tab/>
      </w:r>
      <w:r>
        <w:fldChar w:fldCharType="begin"/>
      </w:r>
      <w:r>
        <w:instrText xml:space="preserve"> PAGEREF _Toc4061797 \h </w:instrText>
      </w:r>
      <w:r>
        <w:fldChar w:fldCharType="separate"/>
      </w:r>
      <w:r>
        <w:t>16</w:t>
      </w:r>
      <w:r>
        <w:fldChar w:fldCharType="end"/>
      </w:r>
    </w:p>
    <w:p w14:paraId="171DB630" w14:textId="77777777" w:rsidR="00FC19C4" w:rsidRDefault="00FC19C4">
      <w:pPr>
        <w:pStyle w:val="TOC1"/>
        <w:rPr>
          <w:rFonts w:eastAsiaTheme="minorEastAsia"/>
          <w:b w:val="0"/>
          <w:color w:val="auto"/>
          <w:lang w:val="de-DE" w:eastAsia="de-DE"/>
        </w:rPr>
      </w:pPr>
      <w:r>
        <w:t>15</w:t>
      </w:r>
      <w:r>
        <w:rPr>
          <w:rFonts w:eastAsiaTheme="minorEastAsia"/>
          <w:b w:val="0"/>
          <w:color w:val="auto"/>
          <w:lang w:val="de-DE" w:eastAsia="de-DE"/>
        </w:rPr>
        <w:tab/>
      </w:r>
      <w:r>
        <w:t>F</w:t>
      </w:r>
      <w:r w:rsidRPr="005A581E">
        <w:t>IGURES</w:t>
      </w:r>
      <w:r>
        <w:tab/>
      </w:r>
      <w:r>
        <w:fldChar w:fldCharType="begin"/>
      </w:r>
      <w:r>
        <w:instrText xml:space="preserve"> PAGEREF _Toc4061798 \h </w:instrText>
      </w:r>
      <w:r>
        <w:fldChar w:fldCharType="separate"/>
      </w:r>
      <w:r>
        <w:t>17</w:t>
      </w:r>
      <w:r>
        <w:fldChar w:fldCharType="end"/>
      </w:r>
    </w:p>
    <w:p w14:paraId="69E2FE31" w14:textId="77777777" w:rsidR="00FC19C4" w:rsidRDefault="00FC19C4">
      <w:pPr>
        <w:pStyle w:val="TOC1"/>
        <w:rPr>
          <w:rFonts w:eastAsiaTheme="minorEastAsia"/>
          <w:b w:val="0"/>
          <w:color w:val="auto"/>
          <w:lang w:val="de-DE" w:eastAsia="de-DE"/>
        </w:rPr>
      </w:pPr>
      <w:r>
        <w:t>16</w:t>
      </w:r>
      <w:r>
        <w:rPr>
          <w:rFonts w:eastAsiaTheme="minorEastAsia"/>
          <w:b w:val="0"/>
          <w:color w:val="auto"/>
          <w:lang w:val="de-DE" w:eastAsia="de-DE"/>
        </w:rPr>
        <w:tab/>
      </w:r>
      <w:r>
        <w:t>DEFINITIONS</w:t>
      </w:r>
      <w:r>
        <w:tab/>
      </w:r>
      <w:r>
        <w:fldChar w:fldCharType="begin"/>
      </w:r>
      <w:r>
        <w:instrText xml:space="preserve"> PAGEREF _Toc4061799 \h </w:instrText>
      </w:r>
      <w:r>
        <w:fldChar w:fldCharType="separate"/>
      </w:r>
      <w:r>
        <w:t>18</w:t>
      </w:r>
      <w:r>
        <w:fldChar w:fldCharType="end"/>
      </w:r>
    </w:p>
    <w:p w14:paraId="443E84D4" w14:textId="77777777" w:rsidR="00FC19C4" w:rsidRDefault="00FC19C4">
      <w:pPr>
        <w:pStyle w:val="TOC1"/>
        <w:rPr>
          <w:rFonts w:eastAsiaTheme="minorEastAsia"/>
          <w:b w:val="0"/>
          <w:color w:val="auto"/>
          <w:lang w:val="de-DE" w:eastAsia="de-DE"/>
        </w:rPr>
      </w:pPr>
      <w:r>
        <w:t>17</w:t>
      </w:r>
      <w:r>
        <w:rPr>
          <w:rFonts w:eastAsiaTheme="minorEastAsia"/>
          <w:b w:val="0"/>
          <w:color w:val="auto"/>
          <w:lang w:val="de-DE" w:eastAsia="de-DE"/>
        </w:rPr>
        <w:tab/>
      </w:r>
      <w:r>
        <w:t>ACRONYMS</w:t>
      </w:r>
      <w:r>
        <w:tab/>
      </w:r>
      <w:r>
        <w:fldChar w:fldCharType="begin"/>
      </w:r>
      <w:r>
        <w:instrText xml:space="preserve"> PAGEREF _Toc4061800 \h </w:instrText>
      </w:r>
      <w:r>
        <w:fldChar w:fldCharType="separate"/>
      </w:r>
      <w:r>
        <w:t>18</w:t>
      </w:r>
      <w:r>
        <w:fldChar w:fldCharType="end"/>
      </w:r>
    </w:p>
    <w:p w14:paraId="2D7A897D" w14:textId="77777777" w:rsidR="00FC19C4" w:rsidRDefault="00FC19C4">
      <w:pPr>
        <w:pStyle w:val="TOC1"/>
        <w:rPr>
          <w:rFonts w:eastAsiaTheme="minorEastAsia"/>
          <w:b w:val="0"/>
          <w:color w:val="auto"/>
          <w:lang w:val="de-DE" w:eastAsia="de-DE"/>
        </w:rPr>
      </w:pPr>
      <w:r>
        <w:t>18</w:t>
      </w:r>
      <w:r>
        <w:rPr>
          <w:rFonts w:eastAsiaTheme="minorEastAsia"/>
          <w:b w:val="0"/>
          <w:color w:val="auto"/>
          <w:lang w:val="de-DE" w:eastAsia="de-DE"/>
        </w:rPr>
        <w:tab/>
      </w:r>
      <w:r>
        <w:t>REFERENCES</w:t>
      </w:r>
      <w:r>
        <w:tab/>
      </w:r>
      <w:r>
        <w:fldChar w:fldCharType="begin"/>
      </w:r>
      <w:r>
        <w:instrText xml:space="preserve"> PAGEREF _Toc4061801 \h </w:instrText>
      </w:r>
      <w:r>
        <w:fldChar w:fldCharType="separate"/>
      </w:r>
      <w:r>
        <w:t>18</w:t>
      </w:r>
      <w:r>
        <w:fldChar w:fldCharType="end"/>
      </w:r>
    </w:p>
    <w:p w14:paraId="26209650" w14:textId="77777777" w:rsidR="00642025" w:rsidRPr="0093492E" w:rsidRDefault="004A4EC4" w:rsidP="00BA5754">
      <w:pPr>
        <w:rPr>
          <w:noProof/>
        </w:rPr>
      </w:pPr>
      <w:r>
        <w:rPr>
          <w:noProof/>
        </w:rPr>
        <w:fldChar w:fldCharType="end"/>
      </w:r>
    </w:p>
    <w:p w14:paraId="4B334637" w14:textId="77777777" w:rsidR="0078486B" w:rsidRDefault="002F265A" w:rsidP="00C9558A">
      <w:pPr>
        <w:pStyle w:val="ListofFigures"/>
      </w:pPr>
      <w:r>
        <w:t>List of Tables</w:t>
      </w:r>
    </w:p>
    <w:p w14:paraId="09198CF1" w14:textId="77777777" w:rsidR="00577542" w:rsidRDefault="00923B4D">
      <w:pPr>
        <w:pStyle w:val="TableofFigures"/>
        <w:rPr>
          <w:rFonts w:eastAsiaTheme="minorEastAsia"/>
          <w:i w:val="0"/>
          <w:noProof/>
          <w:sz w:val="24"/>
          <w:szCs w:val="24"/>
          <w:lang w:val="en-US"/>
        </w:rPr>
      </w:pPr>
      <w:r>
        <w:fldChar w:fldCharType="begin"/>
      </w:r>
      <w:r>
        <w:instrText xml:space="preserve"> TOC \t "Table caption" \c </w:instrText>
      </w:r>
      <w:r>
        <w:fldChar w:fldCharType="separate"/>
      </w:r>
      <w:r w:rsidR="00577542">
        <w:rPr>
          <w:noProof/>
        </w:rPr>
        <w:t>Table 1</w:t>
      </w:r>
      <w:r w:rsidR="00577542">
        <w:rPr>
          <w:rFonts w:eastAsiaTheme="minorEastAsia"/>
          <w:i w:val="0"/>
          <w:noProof/>
          <w:sz w:val="24"/>
          <w:szCs w:val="24"/>
          <w:lang w:val="en-US"/>
        </w:rPr>
        <w:tab/>
      </w:r>
      <w:r w:rsidR="00577542">
        <w:rPr>
          <w:noProof/>
        </w:rPr>
        <w:t>Example of a table with the significant information in the first column</w:t>
      </w:r>
      <w:r w:rsidR="00577542">
        <w:rPr>
          <w:noProof/>
        </w:rPr>
        <w:tab/>
      </w:r>
      <w:r w:rsidR="00577542">
        <w:rPr>
          <w:noProof/>
        </w:rPr>
        <w:fldChar w:fldCharType="begin"/>
      </w:r>
      <w:r w:rsidR="00577542">
        <w:rPr>
          <w:noProof/>
        </w:rPr>
        <w:instrText xml:space="preserve"> PAGEREF _Toc461528865 \h </w:instrText>
      </w:r>
      <w:r w:rsidR="00577542">
        <w:rPr>
          <w:noProof/>
        </w:rPr>
      </w:r>
      <w:r w:rsidR="00577542">
        <w:rPr>
          <w:noProof/>
        </w:rPr>
        <w:fldChar w:fldCharType="separate"/>
      </w:r>
      <w:r w:rsidR="00F53A9C">
        <w:rPr>
          <w:noProof/>
        </w:rPr>
        <w:t>4</w:t>
      </w:r>
      <w:r w:rsidR="00577542">
        <w:rPr>
          <w:noProof/>
        </w:rPr>
        <w:fldChar w:fldCharType="end"/>
      </w:r>
    </w:p>
    <w:p w14:paraId="3440AEAD" w14:textId="77777777" w:rsidR="00577542" w:rsidRDefault="00577542">
      <w:pPr>
        <w:pStyle w:val="TableofFigures"/>
        <w:rPr>
          <w:rFonts w:eastAsiaTheme="minorEastAsia"/>
          <w:i w:val="0"/>
          <w:noProof/>
          <w:sz w:val="24"/>
          <w:szCs w:val="24"/>
          <w:lang w:val="en-US"/>
        </w:rPr>
      </w:pPr>
      <w:r>
        <w:rPr>
          <w:noProof/>
        </w:rPr>
        <w:t>Table 2</w:t>
      </w:r>
      <w:r>
        <w:rPr>
          <w:rFonts w:eastAsiaTheme="minorEastAsia"/>
          <w:i w:val="0"/>
          <w:noProof/>
          <w:sz w:val="24"/>
          <w:szCs w:val="24"/>
          <w:lang w:val="en-US"/>
        </w:rPr>
        <w:tab/>
      </w:r>
      <w:r>
        <w:rPr>
          <w:noProof/>
        </w:rPr>
        <w:t>Example of a table with the significant information in the first row</w:t>
      </w:r>
      <w:r>
        <w:rPr>
          <w:noProof/>
        </w:rPr>
        <w:tab/>
      </w:r>
      <w:r>
        <w:rPr>
          <w:noProof/>
        </w:rPr>
        <w:fldChar w:fldCharType="begin"/>
      </w:r>
      <w:r>
        <w:rPr>
          <w:noProof/>
        </w:rPr>
        <w:instrText xml:space="preserve"> PAGEREF _Toc461528866 \h </w:instrText>
      </w:r>
      <w:r>
        <w:rPr>
          <w:noProof/>
        </w:rPr>
      </w:r>
      <w:r>
        <w:rPr>
          <w:noProof/>
        </w:rPr>
        <w:fldChar w:fldCharType="separate"/>
      </w:r>
      <w:r w:rsidR="00F53A9C">
        <w:rPr>
          <w:noProof/>
        </w:rPr>
        <w:t>4</w:t>
      </w:r>
      <w:r>
        <w:rPr>
          <w:noProof/>
        </w:rPr>
        <w:fldChar w:fldCharType="end"/>
      </w:r>
    </w:p>
    <w:p w14:paraId="3079F45F" w14:textId="77777777" w:rsidR="00577542" w:rsidRDefault="00577542">
      <w:pPr>
        <w:pStyle w:val="TableofFigures"/>
        <w:rPr>
          <w:rFonts w:eastAsiaTheme="minorEastAsia"/>
          <w:i w:val="0"/>
          <w:noProof/>
          <w:sz w:val="24"/>
          <w:szCs w:val="24"/>
          <w:lang w:val="en-US"/>
        </w:rPr>
      </w:pPr>
      <w:r>
        <w:rPr>
          <w:noProof/>
        </w:rPr>
        <w:t>Table 3</w:t>
      </w:r>
      <w:r>
        <w:rPr>
          <w:rFonts w:eastAsiaTheme="minorEastAsia"/>
          <w:i w:val="0"/>
          <w:noProof/>
          <w:sz w:val="24"/>
          <w:szCs w:val="24"/>
          <w:lang w:val="en-US"/>
        </w:rPr>
        <w:tab/>
      </w:r>
      <w:r>
        <w:rPr>
          <w:noProof/>
        </w:rPr>
        <w:t>Example of a table with coloured rows</w:t>
      </w:r>
      <w:r>
        <w:rPr>
          <w:noProof/>
        </w:rPr>
        <w:tab/>
      </w:r>
      <w:r>
        <w:rPr>
          <w:noProof/>
        </w:rPr>
        <w:fldChar w:fldCharType="begin"/>
      </w:r>
      <w:r>
        <w:rPr>
          <w:noProof/>
        </w:rPr>
        <w:instrText xml:space="preserve"> PAGEREF _Toc461528867 \h </w:instrText>
      </w:r>
      <w:r>
        <w:rPr>
          <w:noProof/>
        </w:rPr>
      </w:r>
      <w:r>
        <w:rPr>
          <w:noProof/>
        </w:rPr>
        <w:fldChar w:fldCharType="separate"/>
      </w:r>
      <w:r w:rsidR="00F53A9C">
        <w:rPr>
          <w:noProof/>
        </w:rPr>
        <w:t>4</w:t>
      </w:r>
      <w:r>
        <w:rPr>
          <w:noProof/>
        </w:rPr>
        <w:fldChar w:fldCharType="end"/>
      </w:r>
    </w:p>
    <w:p w14:paraId="51A0ABF7" w14:textId="77777777" w:rsidR="00577542" w:rsidRDefault="00577542">
      <w:pPr>
        <w:pStyle w:val="TableofFigures"/>
        <w:rPr>
          <w:rFonts w:eastAsiaTheme="minorEastAsia"/>
          <w:i w:val="0"/>
          <w:noProof/>
          <w:sz w:val="24"/>
          <w:szCs w:val="24"/>
          <w:lang w:val="en-US"/>
        </w:rPr>
      </w:pPr>
      <w:r>
        <w:rPr>
          <w:noProof/>
        </w:rPr>
        <w:t>Table 4</w:t>
      </w:r>
      <w:r>
        <w:rPr>
          <w:rFonts w:eastAsiaTheme="minorEastAsia"/>
          <w:i w:val="0"/>
          <w:noProof/>
          <w:sz w:val="24"/>
          <w:szCs w:val="24"/>
          <w:lang w:val="en-US"/>
        </w:rPr>
        <w:tab/>
      </w:r>
      <w:r>
        <w:rPr>
          <w:noProof/>
        </w:rPr>
        <w:t>Example table</w:t>
      </w:r>
      <w:r>
        <w:rPr>
          <w:noProof/>
        </w:rPr>
        <w:tab/>
      </w:r>
      <w:r>
        <w:rPr>
          <w:noProof/>
        </w:rPr>
        <w:fldChar w:fldCharType="begin"/>
      </w:r>
      <w:r>
        <w:rPr>
          <w:noProof/>
        </w:rPr>
        <w:instrText xml:space="preserve"> PAGEREF _Toc461528868 \h </w:instrText>
      </w:r>
      <w:r>
        <w:rPr>
          <w:noProof/>
        </w:rPr>
      </w:r>
      <w:r>
        <w:rPr>
          <w:noProof/>
        </w:rPr>
        <w:fldChar w:fldCharType="separate"/>
      </w:r>
      <w:r w:rsidR="00F53A9C">
        <w:rPr>
          <w:noProof/>
        </w:rPr>
        <w:t>4</w:t>
      </w:r>
      <w:r>
        <w:rPr>
          <w:noProof/>
        </w:rPr>
        <w:fldChar w:fldCharType="end"/>
      </w:r>
    </w:p>
    <w:p w14:paraId="1BF1F933" w14:textId="77777777" w:rsidR="00161325" w:rsidRPr="00C91630" w:rsidRDefault="00923B4D" w:rsidP="00BA5754">
      <w:r>
        <w:fldChar w:fldCharType="end"/>
      </w:r>
    </w:p>
    <w:p w14:paraId="2CF1E488" w14:textId="77777777" w:rsidR="00994D97" w:rsidRDefault="00994D97" w:rsidP="00C9558A">
      <w:pPr>
        <w:pStyle w:val="ListofFigures"/>
      </w:pPr>
      <w:r w:rsidRPr="00441393">
        <w:t>List of Figures</w:t>
      </w:r>
    </w:p>
    <w:p w14:paraId="56D9086D" w14:textId="77777777" w:rsidR="00577542" w:rsidRDefault="00923B4D">
      <w:pPr>
        <w:pStyle w:val="TableofFigures"/>
        <w:rPr>
          <w:rFonts w:eastAsiaTheme="minorEastAsia"/>
          <w:i w:val="0"/>
          <w:noProof/>
          <w:sz w:val="24"/>
          <w:szCs w:val="24"/>
          <w:lang w:val="en-US"/>
        </w:rPr>
      </w:pPr>
      <w:r>
        <w:fldChar w:fldCharType="begin"/>
      </w:r>
      <w:r>
        <w:instrText xml:space="preserve"> TOC \t "Figure caption" \c </w:instrText>
      </w:r>
      <w:r>
        <w:fldChar w:fldCharType="separate"/>
      </w:r>
      <w:r w:rsidR="00577542">
        <w:rPr>
          <w:noProof/>
        </w:rPr>
        <w:t>Figure 1</w:t>
      </w:r>
      <w:r w:rsidR="00577542">
        <w:rPr>
          <w:rFonts w:eastAsiaTheme="minorEastAsia"/>
          <w:i w:val="0"/>
          <w:noProof/>
          <w:sz w:val="24"/>
          <w:szCs w:val="24"/>
          <w:lang w:val="en-US"/>
        </w:rPr>
        <w:tab/>
      </w:r>
      <w:r w:rsidR="00577542">
        <w:rPr>
          <w:noProof/>
        </w:rPr>
        <w:t>Example figure caption</w:t>
      </w:r>
      <w:r w:rsidR="00577542">
        <w:rPr>
          <w:noProof/>
        </w:rPr>
        <w:tab/>
      </w:r>
      <w:r w:rsidR="00577542">
        <w:rPr>
          <w:noProof/>
        </w:rPr>
        <w:fldChar w:fldCharType="begin"/>
      </w:r>
      <w:r w:rsidR="00577542">
        <w:rPr>
          <w:noProof/>
        </w:rPr>
        <w:instrText xml:space="preserve"> PAGEREF _Toc461528874 \h </w:instrText>
      </w:r>
      <w:r w:rsidR="00577542">
        <w:rPr>
          <w:noProof/>
        </w:rPr>
      </w:r>
      <w:r w:rsidR="00577542">
        <w:rPr>
          <w:noProof/>
        </w:rPr>
        <w:fldChar w:fldCharType="separate"/>
      </w:r>
      <w:r w:rsidR="00F53A9C">
        <w:rPr>
          <w:noProof/>
        </w:rPr>
        <w:t>4</w:t>
      </w:r>
      <w:r w:rsidR="00577542">
        <w:rPr>
          <w:noProof/>
        </w:rPr>
        <w:fldChar w:fldCharType="end"/>
      </w:r>
    </w:p>
    <w:p w14:paraId="5F252153" w14:textId="77777777" w:rsidR="00577542" w:rsidRDefault="00577542">
      <w:pPr>
        <w:pStyle w:val="TableofFigures"/>
        <w:rPr>
          <w:rFonts w:eastAsiaTheme="minorEastAsia"/>
          <w:i w:val="0"/>
          <w:noProof/>
          <w:sz w:val="24"/>
          <w:szCs w:val="24"/>
          <w:lang w:val="en-US"/>
        </w:rPr>
      </w:pPr>
      <w:r>
        <w:rPr>
          <w:noProof/>
        </w:rPr>
        <w:t>Figure 2</w:t>
      </w:r>
      <w:r>
        <w:rPr>
          <w:rFonts w:eastAsiaTheme="minorEastAsia"/>
          <w:i w:val="0"/>
          <w:noProof/>
          <w:sz w:val="24"/>
          <w:szCs w:val="24"/>
          <w:lang w:val="en-US"/>
        </w:rPr>
        <w:tab/>
      </w:r>
      <w:r>
        <w:rPr>
          <w:noProof/>
        </w:rPr>
        <w:t>Another example figure caption</w:t>
      </w:r>
      <w:r>
        <w:rPr>
          <w:noProof/>
        </w:rPr>
        <w:tab/>
      </w:r>
      <w:r>
        <w:rPr>
          <w:noProof/>
        </w:rPr>
        <w:fldChar w:fldCharType="begin"/>
      </w:r>
      <w:r>
        <w:rPr>
          <w:noProof/>
        </w:rPr>
        <w:instrText xml:space="preserve"> PAGEREF _Toc461528875 \h </w:instrText>
      </w:r>
      <w:r>
        <w:rPr>
          <w:noProof/>
        </w:rPr>
      </w:r>
      <w:r>
        <w:rPr>
          <w:noProof/>
        </w:rPr>
        <w:fldChar w:fldCharType="separate"/>
      </w:r>
      <w:r w:rsidR="00F53A9C">
        <w:rPr>
          <w:noProof/>
        </w:rPr>
        <w:t>4</w:t>
      </w:r>
      <w:r>
        <w:rPr>
          <w:noProof/>
        </w:rPr>
        <w:fldChar w:fldCharType="end"/>
      </w:r>
    </w:p>
    <w:p w14:paraId="2E7C644A" w14:textId="77777777" w:rsidR="005E4659" w:rsidRDefault="00923B4D" w:rsidP="00BA5754">
      <w:r>
        <w:fldChar w:fldCharType="end"/>
      </w:r>
    </w:p>
    <w:p w14:paraId="75203D60" w14:textId="77777777" w:rsidR="005E4659" w:rsidRDefault="00DA17CD" w:rsidP="00C9558A">
      <w:pPr>
        <w:pStyle w:val="ListofFigures"/>
      </w:pPr>
      <w:r>
        <w:t>List of Equations</w:t>
      </w:r>
    </w:p>
    <w:p w14:paraId="70DF8B8D" w14:textId="77777777" w:rsidR="00BA5754" w:rsidRDefault="00D638E0">
      <w:pPr>
        <w:pStyle w:val="TableofFigures"/>
        <w:rPr>
          <w:rFonts w:eastAsiaTheme="minorEastAsia"/>
          <w:i w:val="0"/>
          <w:noProof/>
          <w:sz w:val="24"/>
          <w:szCs w:val="24"/>
          <w:lang w:val="en-US"/>
        </w:rPr>
      </w:pPr>
      <w:r>
        <w:fldChar w:fldCharType="begin"/>
      </w:r>
      <w:r>
        <w:instrText xml:space="preserve"> TOC \t "equation" \c "Equation" </w:instrText>
      </w:r>
      <w:r>
        <w:fldChar w:fldCharType="separate"/>
      </w:r>
      <w:r w:rsidR="00BA5754">
        <w:rPr>
          <w:noProof/>
        </w:rPr>
        <w:t>Equation 1</w:t>
      </w:r>
      <w:r w:rsidR="00BA5754">
        <w:rPr>
          <w:rFonts w:eastAsiaTheme="minorEastAsia"/>
          <w:i w:val="0"/>
          <w:noProof/>
          <w:sz w:val="24"/>
          <w:szCs w:val="24"/>
          <w:lang w:val="en-US"/>
        </w:rPr>
        <w:tab/>
      </w:r>
      <w:r w:rsidR="00BA5754">
        <w:rPr>
          <w:noProof/>
        </w:rPr>
        <w:t>Geographical range</w:t>
      </w:r>
      <w:r w:rsidR="00BA5754">
        <w:rPr>
          <w:noProof/>
        </w:rPr>
        <w:tab/>
      </w:r>
      <w:r w:rsidR="00BA5754">
        <w:rPr>
          <w:noProof/>
        </w:rPr>
        <w:fldChar w:fldCharType="begin"/>
      </w:r>
      <w:r w:rsidR="00BA5754">
        <w:rPr>
          <w:noProof/>
        </w:rPr>
        <w:instrText xml:space="preserve"> PAGEREF _Toc454630220 \h </w:instrText>
      </w:r>
      <w:r w:rsidR="00BA5754">
        <w:rPr>
          <w:noProof/>
        </w:rPr>
      </w:r>
      <w:r w:rsidR="00BA5754">
        <w:rPr>
          <w:noProof/>
        </w:rPr>
        <w:fldChar w:fldCharType="separate"/>
      </w:r>
      <w:r w:rsidR="00F53A9C">
        <w:rPr>
          <w:noProof/>
        </w:rPr>
        <w:t>4</w:t>
      </w:r>
      <w:r w:rsidR="00BA5754">
        <w:rPr>
          <w:noProof/>
        </w:rPr>
        <w:fldChar w:fldCharType="end"/>
      </w:r>
    </w:p>
    <w:p w14:paraId="4AF98DD8" w14:textId="77777777" w:rsidR="00BA5754" w:rsidRDefault="00BA5754">
      <w:pPr>
        <w:pStyle w:val="TableofFigures"/>
        <w:rPr>
          <w:rFonts w:eastAsiaTheme="minorEastAsia"/>
          <w:i w:val="0"/>
          <w:noProof/>
          <w:sz w:val="24"/>
          <w:szCs w:val="24"/>
          <w:lang w:val="en-US"/>
        </w:rPr>
      </w:pPr>
      <w:r>
        <w:rPr>
          <w:noProof/>
        </w:rPr>
        <w:t>Equation 2</w:t>
      </w:r>
      <w:r>
        <w:rPr>
          <w:rFonts w:eastAsiaTheme="minorEastAsia"/>
          <w:i w:val="0"/>
          <w:noProof/>
          <w:sz w:val="24"/>
          <w:szCs w:val="24"/>
          <w:lang w:val="en-US"/>
        </w:rPr>
        <w:tab/>
      </w:r>
      <w:r>
        <w:rPr>
          <w:noProof/>
        </w:rPr>
        <w:t>Theory of Special Relativity</w:t>
      </w:r>
      <w:r>
        <w:rPr>
          <w:noProof/>
        </w:rPr>
        <w:tab/>
      </w:r>
      <w:r>
        <w:rPr>
          <w:noProof/>
        </w:rPr>
        <w:fldChar w:fldCharType="begin"/>
      </w:r>
      <w:r>
        <w:rPr>
          <w:noProof/>
        </w:rPr>
        <w:instrText xml:space="preserve"> PAGEREF _Toc454630221 \h </w:instrText>
      </w:r>
      <w:r>
        <w:rPr>
          <w:noProof/>
        </w:rPr>
      </w:r>
      <w:r>
        <w:rPr>
          <w:noProof/>
        </w:rPr>
        <w:fldChar w:fldCharType="separate"/>
      </w:r>
      <w:r w:rsidR="00F53A9C">
        <w:rPr>
          <w:noProof/>
        </w:rPr>
        <w:t>4</w:t>
      </w:r>
      <w:r>
        <w:rPr>
          <w:noProof/>
        </w:rPr>
        <w:fldChar w:fldCharType="end"/>
      </w:r>
    </w:p>
    <w:p w14:paraId="62C3676A" w14:textId="77777777" w:rsidR="00B07717" w:rsidRPr="00161325" w:rsidRDefault="00D638E0" w:rsidP="007D1805">
      <w:pPr>
        <w:pStyle w:val="TableofFigures"/>
      </w:pPr>
      <w:r>
        <w:fldChar w:fldCharType="end"/>
      </w:r>
    </w:p>
    <w:p w14:paraId="7D634670" w14:textId="77777777" w:rsidR="00790277" w:rsidRPr="0078486B" w:rsidRDefault="00790277" w:rsidP="003274DB">
      <w:pPr>
        <w:rPr>
          <w:lang w:val="fr-FR"/>
        </w:rPr>
        <w:sectPr w:rsidR="00790277" w:rsidRPr="0078486B" w:rsidSect="00C716E5">
          <w:headerReference w:type="even" r:id="rId21"/>
          <w:headerReference w:type="default" r:id="rId22"/>
          <w:headerReference w:type="first" r:id="rId23"/>
          <w:footerReference w:type="first" r:id="rId24"/>
          <w:pgSz w:w="11906" w:h="16838" w:code="9"/>
          <w:pgMar w:top="567" w:right="794" w:bottom="567" w:left="907" w:header="850" w:footer="567" w:gutter="0"/>
          <w:cols w:space="708"/>
          <w:titlePg/>
          <w:docGrid w:linePitch="360"/>
        </w:sectPr>
      </w:pPr>
    </w:p>
    <w:p w14:paraId="3C39E3F4" w14:textId="6EF89D18" w:rsidR="00DF1300" w:rsidRPr="00DF1300" w:rsidRDefault="00ED4450" w:rsidP="00DF1300">
      <w:pPr>
        <w:pStyle w:val="Heading1"/>
      </w:pPr>
      <w:bookmarkStart w:id="4" w:name="_Toc4061755"/>
      <w:commentRangeStart w:id="5"/>
      <w:r>
        <w:lastRenderedPageBreak/>
        <w:t>INTRODUCTION</w:t>
      </w:r>
      <w:commentRangeEnd w:id="5"/>
      <w:r w:rsidR="00795637">
        <w:rPr>
          <w:rStyle w:val="CommentReference"/>
          <w:rFonts w:asciiTheme="minorHAnsi" w:eastAsiaTheme="minorHAnsi" w:hAnsiTheme="minorHAnsi" w:cstheme="minorBidi"/>
          <w:b w:val="0"/>
          <w:bCs w:val="0"/>
          <w:caps w:val="0"/>
          <w:color w:val="auto"/>
        </w:rPr>
        <w:commentReference w:id="5"/>
      </w:r>
      <w:bookmarkEnd w:id="4"/>
    </w:p>
    <w:p w14:paraId="788718A3" w14:textId="1BA7F85B" w:rsidR="006072F8" w:rsidRPr="00C36C0B" w:rsidRDefault="004A157B" w:rsidP="00C36C0B">
      <w:pPr>
        <w:pStyle w:val="BodyText"/>
        <w:rPr>
          <w:color w:val="FF0000"/>
        </w:rPr>
      </w:pPr>
      <w:r>
        <w:t xml:space="preserve">According to the IMO Resolution Msc.192(79) (Adopted On 6 December 2004) Adoption Of The Revised Performance Standards For Radar Equipment, TABLE 2 “Minimum detection ranges in clutter-free conditions”, typical navigation buoys with a height of 3,5 m above sea level must be detectable in a range of </w:t>
      </w:r>
      <w:r w:rsidR="0013138E">
        <w:t>4.</w:t>
      </w:r>
      <w:r w:rsidR="00756C43">
        <w:t>6</w:t>
      </w:r>
      <w:r w:rsidR="0013138E">
        <w:t xml:space="preserve"> </w:t>
      </w:r>
      <w:r w:rsidR="00756C43">
        <w:t>N</w:t>
      </w:r>
      <w:r w:rsidR="0066188E">
        <w:t>M</w:t>
      </w:r>
      <w:r w:rsidR="0013138E">
        <w:t xml:space="preserve"> in the X-band and 3.0 </w:t>
      </w:r>
      <w:r w:rsidR="00756C43">
        <w:t>N</w:t>
      </w:r>
      <w:r w:rsidR="0066188E">
        <w:t>M</w:t>
      </w:r>
      <w:r w:rsidR="0013138E">
        <w:t xml:space="preserve"> in the S band. </w:t>
      </w:r>
      <w:r w:rsidR="00C36C0B" w:rsidRPr="00C36C0B">
        <w:rPr>
          <w:color w:val="FF0000"/>
        </w:rPr>
        <w:t>The typical navigation buoy is taken as 5.0 m2 for X-Band and 0.5 m2 for S-Band; for typical channel</w:t>
      </w:r>
      <w:r w:rsidR="00B44CD8">
        <w:rPr>
          <w:color w:val="FF0000"/>
        </w:rPr>
        <w:t xml:space="preserve"> </w:t>
      </w:r>
      <w:r w:rsidR="00C36C0B" w:rsidRPr="00C36C0B">
        <w:rPr>
          <w:color w:val="FF0000"/>
        </w:rPr>
        <w:t>markers, with an RCS of 1.0 m2 (X-band) and 0.1 m2 (S-band) and height of 1 metre, a detection range of</w:t>
      </w:r>
      <w:r w:rsidR="00B44CD8">
        <w:rPr>
          <w:color w:val="FF0000"/>
        </w:rPr>
        <w:t xml:space="preserve"> </w:t>
      </w:r>
      <w:r w:rsidR="00C36C0B" w:rsidRPr="00C36C0B">
        <w:rPr>
          <w:color w:val="FF0000"/>
        </w:rPr>
        <w:t>2.0 and 1.0 NM respectively.</w:t>
      </w:r>
    </w:p>
    <w:p w14:paraId="5CFBE2AD" w14:textId="77777777" w:rsidR="006072F8" w:rsidRDefault="006072F8" w:rsidP="002B32F7">
      <w:pPr>
        <w:pStyle w:val="BodyText"/>
      </w:pPr>
    </w:p>
    <w:p w14:paraId="56940E46" w14:textId="12C31A68" w:rsidR="002B32F7" w:rsidRDefault="00651749" w:rsidP="002B32F7">
      <w:pPr>
        <w:pStyle w:val="BodyText"/>
      </w:pPr>
      <w:r>
        <w:t>If t</w:t>
      </w:r>
      <w:r w:rsidR="00505EC2">
        <w:t xml:space="preserve">hese demands </w:t>
      </w:r>
      <w:r w:rsidR="00B90E4C">
        <w:t>cannot</w:t>
      </w:r>
      <w:r>
        <w:t xml:space="preserve"> be </w:t>
      </w:r>
      <w:r w:rsidR="00505EC2">
        <w:t>achieved by the buoys structure</w:t>
      </w:r>
      <w:r w:rsidR="00B90E4C">
        <w:t xml:space="preserve"> itself</w:t>
      </w:r>
      <w:r>
        <w:t xml:space="preserve">, </w:t>
      </w:r>
      <w:r w:rsidR="00505EC2">
        <w:t>the addition of a radar reflector</w:t>
      </w:r>
      <w:r>
        <w:t xml:space="preserve"> is </w:t>
      </w:r>
      <w:r w:rsidR="00B90E4C">
        <w:t>necessary</w:t>
      </w:r>
      <w:r w:rsidR="00505EC2">
        <w:t>.</w:t>
      </w:r>
      <w:r w:rsidR="002B32F7">
        <w:t xml:space="preserve"> </w:t>
      </w:r>
    </w:p>
    <w:p w14:paraId="769277B9" w14:textId="6DDAC908" w:rsidR="00056E23" w:rsidRPr="00056E23" w:rsidRDefault="002B32F7" w:rsidP="002B32F7">
      <w:pPr>
        <w:pStyle w:val="BodyText"/>
      </w:pPr>
      <w:r>
        <w:t xml:space="preserve">It is not easy to </w:t>
      </w:r>
      <w:r w:rsidR="00506769">
        <w:t>determine</w:t>
      </w:r>
      <w:r>
        <w:t xml:space="preserve"> the radar reflection behaviour of the buoy structure. The </w:t>
      </w:r>
      <w:r w:rsidR="00056E23">
        <w:t>advantages of a radar reflector</w:t>
      </w:r>
      <w:r>
        <w:t xml:space="preserve"> is, that </w:t>
      </w:r>
      <w:r w:rsidR="00253D25">
        <w:t>it has a</w:t>
      </w:r>
      <w:r w:rsidR="00056E23" w:rsidRPr="00056E23">
        <w:t xml:space="preserve"> defined radar reflection character</w:t>
      </w:r>
      <w:r w:rsidR="00056E23">
        <w:t>i</w:t>
      </w:r>
      <w:r w:rsidR="00056E23" w:rsidRPr="00056E23">
        <w:t>s</w:t>
      </w:r>
      <w:r w:rsidR="00056E23">
        <w:t>tic</w:t>
      </w:r>
      <w:r w:rsidR="00056E23" w:rsidRPr="00056E23">
        <w:t>.</w:t>
      </w:r>
    </w:p>
    <w:p w14:paraId="303F247A" w14:textId="77777777" w:rsidR="00D578CD" w:rsidRDefault="00D578CD" w:rsidP="00D8710B">
      <w:pPr>
        <w:pStyle w:val="BodyText"/>
      </w:pPr>
    </w:p>
    <w:p w14:paraId="1CB7C8A0" w14:textId="1C08D788" w:rsidR="00A721F0" w:rsidRPr="00A721F0" w:rsidRDefault="00A721F0" w:rsidP="00D8710B">
      <w:pPr>
        <w:pStyle w:val="BodyText"/>
        <w:rPr>
          <w:color w:val="FF0000"/>
        </w:rPr>
      </w:pPr>
      <w:r w:rsidRPr="00A721F0">
        <w:rPr>
          <w:color w:val="FF0000"/>
        </w:rPr>
        <w:t>Radar reflectors on structures……</w:t>
      </w:r>
      <w:r>
        <w:rPr>
          <w:color w:val="FF0000"/>
        </w:rPr>
        <w:t>demand for it…</w:t>
      </w:r>
    </w:p>
    <w:p w14:paraId="51985394" w14:textId="77777777" w:rsidR="00A721F0" w:rsidRDefault="00A721F0" w:rsidP="00D8710B">
      <w:pPr>
        <w:pStyle w:val="BodyText"/>
      </w:pPr>
    </w:p>
    <w:p w14:paraId="0BE7D99F" w14:textId="77777777" w:rsidR="00E272C0" w:rsidRDefault="00D8710B" w:rsidP="00D8710B">
      <w:pPr>
        <w:pStyle w:val="BodyText"/>
      </w:pPr>
      <w:r>
        <w:t xml:space="preserve">To enhance the visibility and the probability of detection </w:t>
      </w:r>
      <w:r w:rsidR="00F30CED">
        <w:t>using</w:t>
      </w:r>
      <w:r>
        <w:t xml:space="preserve"> shipborne radar</w:t>
      </w:r>
      <w:r w:rsidR="001E4737">
        <w:t xml:space="preserve"> active or passive radar reflectors</w:t>
      </w:r>
      <w:r w:rsidR="00F30CED">
        <w:t xml:space="preserve"> </w:t>
      </w:r>
      <w:r w:rsidR="0063430C">
        <w:t>may</w:t>
      </w:r>
      <w:r w:rsidR="00F30CED">
        <w:t xml:space="preserve"> be utilized</w:t>
      </w:r>
      <w:r w:rsidR="001E4737">
        <w:t>.</w:t>
      </w:r>
      <w:r w:rsidR="0063430C">
        <w:t xml:space="preserve"> </w:t>
      </w:r>
      <w:r w:rsidR="003B0719">
        <w:t xml:space="preserve">They can be mounted on buoys, beacons, structures, vessels etc. </w:t>
      </w:r>
    </w:p>
    <w:p w14:paraId="3C54D40B" w14:textId="77777777" w:rsidR="00A77BC3" w:rsidRDefault="003B0719" w:rsidP="00D8710B">
      <w:pPr>
        <w:pStyle w:val="BodyText"/>
      </w:pPr>
      <w:r w:rsidRPr="00055EED">
        <w:t xml:space="preserve">A </w:t>
      </w:r>
      <w:r>
        <w:t xml:space="preserve">radar reflector is defined by IALA </w:t>
      </w:r>
      <w:r w:rsidRPr="00055EED">
        <w:t xml:space="preserve">as </w:t>
      </w:r>
      <w:r>
        <w:t xml:space="preserve">a </w:t>
      </w:r>
      <w:r w:rsidRPr="002E3FE7">
        <w:t>device specially arranged to have the property of reflecting incident electromagnetic energy parallel to the direction of incidence to enhance the radar response.</w:t>
      </w:r>
      <w:r>
        <w:t xml:space="preserve"> Active radar reflectors are electronic devices, </w:t>
      </w:r>
      <w:r w:rsidR="00F213F0">
        <w:t>often referred to as radar target enhancers (RTE)</w:t>
      </w:r>
      <w:r w:rsidR="00A77BC3">
        <w:t xml:space="preserve">. </w:t>
      </w:r>
    </w:p>
    <w:p w14:paraId="3C8658DF" w14:textId="37F85890" w:rsidR="00A77BC3" w:rsidRDefault="00A77BC3" w:rsidP="00A77BC3">
      <w:pPr>
        <w:pStyle w:val="BodyText"/>
      </w:pPr>
      <w:r>
        <w:t>P</w:t>
      </w:r>
      <w:r w:rsidR="003B0719">
        <w:t>assive radar reflectors are mech</w:t>
      </w:r>
      <w:r>
        <w:t>anical devices, which do not consist of any electrical devices that receive, amplify and return a radar signal.</w:t>
      </w:r>
    </w:p>
    <w:p w14:paraId="589D64EE" w14:textId="3AF2936D" w:rsidR="00CA4556" w:rsidRDefault="00453BBA" w:rsidP="00D8710B">
      <w:pPr>
        <w:pStyle w:val="BodyText"/>
      </w:pPr>
      <w:r>
        <w:t xml:space="preserve">This guideline </w:t>
      </w:r>
      <w:r w:rsidR="002F7C96">
        <w:t xml:space="preserve">only </w:t>
      </w:r>
      <w:r>
        <w:t>deals with passive radar reflectors.</w:t>
      </w:r>
      <w:r w:rsidR="008132B5">
        <w:t xml:space="preserve"> Shipborne radar reflectors are out of scope of this document. For more information look at:</w:t>
      </w:r>
      <w:r w:rsidR="008132B5" w:rsidRPr="008132B5">
        <w:rPr>
          <w:color w:val="FF0000"/>
        </w:rPr>
        <w:t>XXXXXXXXXXXXX</w:t>
      </w:r>
      <w:r w:rsidRPr="008132B5">
        <w:t xml:space="preserve"> </w:t>
      </w:r>
      <w:r w:rsidR="00E670CD">
        <w:t xml:space="preserve"> </w:t>
      </w:r>
      <w:r w:rsidR="00E670CD" w:rsidRPr="00E670CD">
        <w:t>IMO requires small vessels to have a radar reflector compliant with ISO 8729-1</w:t>
      </w:r>
    </w:p>
    <w:p w14:paraId="53275575" w14:textId="51413EFB" w:rsidR="00E670CD" w:rsidRPr="008132B5" w:rsidRDefault="00E670CD" w:rsidP="00D8710B">
      <w:pPr>
        <w:pStyle w:val="BodyText"/>
      </w:pPr>
      <w:r w:rsidRPr="00E670CD">
        <w:t>RESOLUTION MSC.192(79) (adopted on 6 December 2004) ADOPTION OF THE REVISED PERFORMANCE STANDARDS FOR RADAR EQUIPMEN</w:t>
      </w:r>
      <w:r>
        <w:t xml:space="preserve">, </w:t>
      </w:r>
      <w:r w:rsidRPr="00E670CD">
        <w:t>TABLE 2 Minimum detection ranges in clutter-free conditions</w:t>
      </w:r>
    </w:p>
    <w:p w14:paraId="5B8F98B9" w14:textId="1D6FC080" w:rsidR="00CB6863" w:rsidRDefault="00ED25EF" w:rsidP="00055EED">
      <w:pPr>
        <w:pStyle w:val="BodyText"/>
      </w:pPr>
      <w:r w:rsidRPr="00ED25EF">
        <w:t>Passive Radar reflectors</w:t>
      </w:r>
      <w:r w:rsidR="00055EED" w:rsidRPr="00055EED">
        <w:t xml:space="preserve"> are available in a wide variety of sizes</w:t>
      </w:r>
      <w:r w:rsidR="00CB6863">
        <w:t xml:space="preserve">, </w:t>
      </w:r>
      <w:r w:rsidR="00055EED" w:rsidRPr="00055EED">
        <w:t>shapes</w:t>
      </w:r>
      <w:r w:rsidR="00CB6863">
        <w:t xml:space="preserve"> and reflection characteristics.</w:t>
      </w:r>
    </w:p>
    <w:p w14:paraId="1A6697D4" w14:textId="32A15859" w:rsidR="00DF1300" w:rsidRDefault="00DF1300" w:rsidP="00055EED">
      <w:pPr>
        <w:pStyle w:val="Heading1"/>
      </w:pPr>
      <w:bookmarkStart w:id="6" w:name="_Toc4061756"/>
      <w:r>
        <w:t>Scope</w:t>
      </w:r>
      <w:bookmarkEnd w:id="6"/>
    </w:p>
    <w:p w14:paraId="3350198C" w14:textId="780C0D2F" w:rsidR="004A157B" w:rsidRDefault="00C0717A" w:rsidP="004A157B">
      <w:pPr>
        <w:pStyle w:val="BodyText"/>
      </w:pPr>
      <w:r w:rsidRPr="0006385F">
        <w:t>This guideline has been developed to assist aids to navigation (AtoN) manufacturers and authorities</w:t>
      </w:r>
      <w:r>
        <w:t xml:space="preserve"> when developing and selecting radar reflectors</w:t>
      </w:r>
      <w:r w:rsidR="007D5F7E">
        <w:t xml:space="preserve">. </w:t>
      </w:r>
      <w:r w:rsidR="00507DD8">
        <w:t xml:space="preserve">It also contains remarks concerning </w:t>
      </w:r>
      <w:r w:rsidR="00507DD8" w:rsidRPr="00507DD8">
        <w:rPr>
          <w:color w:val="FF0000"/>
        </w:rPr>
        <w:t>…….</w:t>
      </w:r>
    </w:p>
    <w:p w14:paraId="69594273" w14:textId="35F5DAEA" w:rsidR="0011150C" w:rsidRPr="009B14D9" w:rsidRDefault="00276D12" w:rsidP="009B14D9">
      <w:pPr>
        <w:pStyle w:val="Heading1"/>
      </w:pPr>
      <w:bookmarkStart w:id="7" w:name="_Toc4061757"/>
      <w:r>
        <w:t>General</w:t>
      </w:r>
      <w:r w:rsidR="00E6191F" w:rsidRPr="009B14D9">
        <w:t xml:space="preserve"> information</w:t>
      </w:r>
      <w:bookmarkEnd w:id="7"/>
    </w:p>
    <w:p w14:paraId="4F9A288F" w14:textId="5B354CF0" w:rsidR="0011150C" w:rsidRDefault="0011150C" w:rsidP="0011150C">
      <w:pPr>
        <w:pStyle w:val="Heading2"/>
      </w:pPr>
      <w:bookmarkStart w:id="8" w:name="_Toc4061758"/>
      <w:r>
        <w:t>EXPLANATION OF HOW THEY WORK</w:t>
      </w:r>
      <w:bookmarkEnd w:id="8"/>
    </w:p>
    <w:p w14:paraId="6A703A31" w14:textId="10AE79A9" w:rsidR="00CF160B" w:rsidRDefault="00276D12" w:rsidP="00CF160B">
      <w:pPr>
        <w:pStyle w:val="Bullet1"/>
      </w:pPr>
      <w:r>
        <w:t xml:space="preserve">Explain RF-reflection: </w:t>
      </w:r>
      <w:r w:rsidR="00CF160B">
        <w:t>RTEs work by reflecting radar energy directly back to the radar</w:t>
      </w:r>
      <w:r w:rsidR="005E3C1B">
        <w:t xml:space="preserve"> </w:t>
      </w:r>
      <w:r w:rsidR="00CF160B">
        <w:t>antenna so that AtoN appears to be a larger target.</w:t>
      </w:r>
    </w:p>
    <w:p w14:paraId="1F93DB80" w14:textId="27E54B78" w:rsidR="00276D12" w:rsidRDefault="00276D12" w:rsidP="00276D12">
      <w:pPr>
        <w:pStyle w:val="Bullet1"/>
      </w:pPr>
      <w:r>
        <w:t>Refection elements are: sheet, crossed plates, corner</w:t>
      </w:r>
    </w:p>
    <w:p w14:paraId="5E28555E" w14:textId="0777ABAA" w:rsidR="00E67CD0" w:rsidRDefault="00E67CD0" w:rsidP="00E67CD0">
      <w:pPr>
        <w:pStyle w:val="BodyText"/>
      </w:pPr>
      <w:r>
        <w:t>Passive Target Enhancement by Radar Reflectors</w:t>
      </w:r>
    </w:p>
    <w:p w14:paraId="4C5FDEA0" w14:textId="50A25AE7" w:rsidR="00E67CD0" w:rsidRDefault="00E67CD0" w:rsidP="00E67CD0">
      <w:pPr>
        <w:pStyle w:val="BodyText"/>
      </w:pPr>
      <w:r>
        <w:t>It was recognised in the early days of radar that some targets (such as wooden boats or</w:t>
      </w:r>
    </w:p>
    <w:p w14:paraId="14EC740C" w14:textId="184C19AB" w:rsidR="00E67CD0" w:rsidRDefault="00E67CD0" w:rsidP="00E67CD0">
      <w:pPr>
        <w:pStyle w:val="BodyText"/>
      </w:pPr>
      <w:r>
        <w:t>buoys) need some form of echo enhancement to ensure reliable detection at an adequate</w:t>
      </w:r>
    </w:p>
    <w:p w14:paraId="4E2CB49E" w14:textId="489F5449" w:rsidR="00E67CD0" w:rsidRDefault="00E67CD0" w:rsidP="00E67CD0">
      <w:pPr>
        <w:pStyle w:val="BodyText"/>
      </w:pPr>
      <w:r>
        <w:t>range. Passive radar reflectors are the simplest of the target enhancement techniques</w:t>
      </w:r>
    </w:p>
    <w:p w14:paraId="2419FD72" w14:textId="23715ED8" w:rsidR="00E67CD0" w:rsidRDefault="00FB4458" w:rsidP="00E67CD0">
      <w:pPr>
        <w:pStyle w:val="BodyText"/>
      </w:pPr>
      <w:r>
        <w:rPr>
          <w:noProof/>
          <w:lang w:val="de-DE" w:eastAsia="de-DE"/>
        </w:rPr>
        <w:lastRenderedPageBreak/>
        <mc:AlternateContent>
          <mc:Choice Requires="wps">
            <w:drawing>
              <wp:anchor distT="45720" distB="45720" distL="114300" distR="114300" simplePos="0" relativeHeight="251659264" behindDoc="1" locked="0" layoutInCell="1" allowOverlap="1" wp14:anchorId="2CBF1163" wp14:editId="66AF6F90">
                <wp:simplePos x="0" y="0"/>
                <wp:positionH relativeFrom="margin">
                  <wp:posOffset>2902585</wp:posOffset>
                </wp:positionH>
                <wp:positionV relativeFrom="paragraph">
                  <wp:posOffset>139700</wp:posOffset>
                </wp:positionV>
                <wp:extent cx="3470910" cy="2007870"/>
                <wp:effectExtent l="0" t="0" r="15240" b="11430"/>
                <wp:wrapTight wrapText="bothSides">
                  <wp:wrapPolygon edited="0">
                    <wp:start x="0" y="0"/>
                    <wp:lineTo x="0" y="21518"/>
                    <wp:lineTo x="21576" y="21518"/>
                    <wp:lineTo x="21576" y="0"/>
                    <wp:lineTo x="0" y="0"/>
                  </wp:wrapPolygon>
                </wp:wrapTight>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0910" cy="2007870"/>
                        </a:xfrm>
                        <a:prstGeom prst="rect">
                          <a:avLst/>
                        </a:prstGeom>
                        <a:solidFill>
                          <a:srgbClr val="FFFFFF"/>
                        </a:solidFill>
                        <a:ln w="9525">
                          <a:solidFill>
                            <a:srgbClr val="000000"/>
                          </a:solidFill>
                          <a:miter lim="800000"/>
                          <a:headEnd/>
                          <a:tailEnd/>
                        </a:ln>
                      </wps:spPr>
                      <wps:txbx>
                        <w:txbxContent>
                          <w:p w14:paraId="68689AA9" w14:textId="77777777" w:rsidR="003152A6" w:rsidRDefault="003152A6" w:rsidP="00FB4458">
                            <w:pPr>
                              <w:keepNext/>
                            </w:pPr>
                            <w:r>
                              <w:rPr>
                                <w:noProof/>
                                <w:lang w:val="de-DE" w:eastAsia="de-DE"/>
                              </w:rPr>
                              <w:drawing>
                                <wp:inline distT="0" distB="0" distL="0" distR="0" wp14:anchorId="3EC004BB" wp14:editId="57FEEE9F">
                                  <wp:extent cx="3276600" cy="1478280"/>
                                  <wp:effectExtent l="0" t="0" r="0" b="762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76600" cy="1478280"/>
                                          </a:xfrm>
                                          <a:prstGeom prst="rect">
                                            <a:avLst/>
                                          </a:prstGeom>
                                          <a:noFill/>
                                          <a:ln>
                                            <a:noFill/>
                                          </a:ln>
                                        </pic:spPr>
                                      </pic:pic>
                                    </a:graphicData>
                                  </a:graphic>
                                </wp:inline>
                              </w:drawing>
                            </w:r>
                          </w:p>
                          <w:p w14:paraId="10022BFA" w14:textId="58D4783C" w:rsidR="003152A6" w:rsidRDefault="003152A6" w:rsidP="00FB4458">
                            <w:pPr>
                              <w:pStyle w:val="Caption"/>
                            </w:pPr>
                            <w:r>
                              <w:t xml:space="preserve">Figure </w:t>
                            </w:r>
                            <w:r>
                              <w:fldChar w:fldCharType="begin"/>
                            </w:r>
                            <w:r>
                              <w:instrText xml:space="preserve"> SEQ Figure \* ARABIC </w:instrText>
                            </w:r>
                            <w:r>
                              <w:fldChar w:fldCharType="separate"/>
                            </w:r>
                            <w:r>
                              <w:rPr>
                                <w:noProof/>
                              </w:rPr>
                              <w:t>1</w:t>
                            </w:r>
                            <w:r>
                              <w:fldChar w:fldCharType="end"/>
                            </w:r>
                            <w:r>
                              <w:t xml:space="preserve">: </w:t>
                            </w:r>
                            <w:r w:rsidRPr="00FB4458">
                              <w:t>Reflection from a flat plate and a corner reflector</w:t>
                            </w:r>
                          </w:p>
                          <w:p w14:paraId="34A3C822" w14:textId="1F8C676E" w:rsidR="003152A6" w:rsidRDefault="003152A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CBF1163" id="_x0000_t202" coordsize="21600,21600" o:spt="202" path="m,l,21600r21600,l21600,xe">
                <v:stroke joinstyle="miter"/>
                <v:path gradientshapeok="t" o:connecttype="rect"/>
              </v:shapetype>
              <v:shape id="Textfeld 2" o:spid="_x0000_s1026" type="#_x0000_t202" style="position:absolute;margin-left:228.55pt;margin-top:11pt;width:273.3pt;height:158.1pt;z-index:-2516572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">
                <v:textbox>
                  <w:txbxContent>
                    <w:p w14:paraId="68689AA9" w14:textId="77777777" w:rsidR="003152A6" w:rsidRDefault="003152A6" w:rsidP="00FB4458">
                      <w:pPr>
                        <w:keepNext/>
                      </w:pPr>
                      <w:r>
                        <w:rPr>
                          <w:noProof/>
                          <w:lang w:val="de-DE" w:eastAsia="de-DE"/>
                        </w:rPr>
                        <w:drawing>
                          <wp:inline distT="0" distB="0" distL="0" distR="0" wp14:anchorId="3EC004BB" wp14:editId="57FEEE9F">
                            <wp:extent cx="3276600" cy="1478280"/>
                            <wp:effectExtent l="0" t="0" r="0" b="762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76600" cy="1478280"/>
                                    </a:xfrm>
                                    <a:prstGeom prst="rect">
                                      <a:avLst/>
                                    </a:prstGeom>
                                    <a:noFill/>
                                    <a:ln>
                                      <a:noFill/>
                                    </a:ln>
                                  </pic:spPr>
                                </pic:pic>
                              </a:graphicData>
                            </a:graphic>
                          </wp:inline>
                        </w:drawing>
                      </w:r>
                    </w:p>
                    <w:p w14:paraId="10022BFA" w14:textId="58D4783C" w:rsidR="003152A6" w:rsidRDefault="003152A6" w:rsidP="00FB4458">
                      <w:pPr>
                        <w:pStyle w:val="Beschriftung"/>
                      </w:pPr>
                      <w:r>
                        <w:t xml:space="preserve">Figure </w:t>
                      </w:r>
                      <w:r>
                        <w:fldChar w:fldCharType="begin"/>
                      </w:r>
                      <w:r>
                        <w:instrText xml:space="preserve"> SEQ Figure \* ARABIC </w:instrText>
                      </w:r>
                      <w:r>
                        <w:fldChar w:fldCharType="separate"/>
                      </w:r>
                      <w:r>
                        <w:rPr>
                          <w:noProof/>
                        </w:rPr>
                        <w:t>1</w:t>
                      </w:r>
                      <w:r>
                        <w:fldChar w:fldCharType="end"/>
                      </w:r>
                      <w:r>
                        <w:t xml:space="preserve">: </w:t>
                      </w:r>
                      <w:r w:rsidRPr="00FB4458">
                        <w:t>Reflection from a flat plate and a corner reflector</w:t>
                      </w:r>
                    </w:p>
                    <w:p w14:paraId="34A3C822" w14:textId="1F8C676E" w:rsidR="003152A6" w:rsidRDefault="003152A6"/>
                  </w:txbxContent>
                </v:textbox>
                <w10:wrap type="tight" anchorx="margin"/>
              </v:shape>
            </w:pict>
          </mc:Fallback>
        </mc:AlternateContent>
      </w:r>
      <w:r w:rsidR="00E67CD0">
        <w:t>available today.</w:t>
      </w:r>
    </w:p>
    <w:p w14:paraId="15015647" w14:textId="36E927CB" w:rsidR="00E67CD0" w:rsidRDefault="00E67CD0" w:rsidP="00E67CD0">
      <w:pPr>
        <w:pStyle w:val="BodyText"/>
      </w:pPr>
    </w:p>
    <w:p w14:paraId="6F579A23" w14:textId="66DDEB66" w:rsidR="00E67CD0" w:rsidRDefault="00E67CD0" w:rsidP="00E67CD0">
      <w:pPr>
        <w:pStyle w:val="BodyText"/>
      </w:pPr>
    </w:p>
    <w:p w14:paraId="2F32322C" w14:textId="56292252" w:rsidR="00E67CD0" w:rsidRDefault="00E67CD0" w:rsidP="00E67CD0">
      <w:pPr>
        <w:pStyle w:val="BodyText"/>
      </w:pPr>
      <w:r>
        <w:t>Figure 1 illustrates the basic principle used in the construction of most radar reflectors. Radio</w:t>
      </w:r>
      <w:r w:rsidR="00FC19C4">
        <w:t xml:space="preserve"> </w:t>
      </w:r>
      <w:r>
        <w:t>waves at the radar frequencies propagate and interact with surrounding objects much like</w:t>
      </w:r>
      <w:r w:rsidR="00FC19C4">
        <w:t xml:space="preserve"> </w:t>
      </w:r>
      <w:r>
        <w:t>light rays, large4 smooth conducting surfaces acting as ‘mirrors’. When a conductive flat</w:t>
      </w:r>
      <w:r w:rsidR="00FC19C4">
        <w:t xml:space="preserve"> </w:t>
      </w:r>
      <w:r>
        <w:t>surface is viewed obliquely, the incoming radar rays are diverted away from the radar, the</w:t>
      </w:r>
      <w:r w:rsidR="00FC19C4">
        <w:t xml:space="preserve"> </w:t>
      </w:r>
      <w:r>
        <w:t>rays obeying Snell’s law of reflection. If, however, a corner reflector is formed using two flat</w:t>
      </w:r>
      <w:r w:rsidR="00FC19C4">
        <w:t xml:space="preserve"> </w:t>
      </w:r>
      <w:r>
        <w:t>plates as shown in Figure 1, the rays are directed back to the radar, almost irrespective of</w:t>
      </w:r>
      <w:r w:rsidR="00FC19C4">
        <w:t xml:space="preserve"> </w:t>
      </w:r>
      <w:r>
        <w:t>the viewing angle. Note that the fact that an object is made of a conductive material does not</w:t>
      </w:r>
      <w:r w:rsidR="00FC19C4">
        <w:t xml:space="preserve"> </w:t>
      </w:r>
      <w:r>
        <w:t>necessarily mean that it constitutes a good radar target.</w:t>
      </w:r>
      <w:r w:rsidR="00FC19C4">
        <w:t xml:space="preserve"> </w:t>
      </w:r>
      <w:r>
        <w:t>From radar</w:t>
      </w:r>
      <w:r w:rsidR="00FC19C4">
        <w:t xml:space="preserve"> </w:t>
      </w:r>
      <w:r>
        <w:t>Figure 1: Reflection from a flat plate and a corner reflector.</w:t>
      </w:r>
      <w:r w:rsidR="00FC19C4">
        <w:t xml:space="preserve"> </w:t>
      </w:r>
      <w:r>
        <w:t>A simple dihedral corner reflector is adequate on non-floating objects. If the attitude of the</w:t>
      </w:r>
      <w:r w:rsidR="00FC19C4">
        <w:t xml:space="preserve"> </w:t>
      </w:r>
      <w:r>
        <w:t>target is changing as it moves in a seaway it is necessary to use a trihedral corner. The</w:t>
      </w:r>
      <w:r w:rsidR="00FC19C4">
        <w:t xml:space="preserve"> </w:t>
      </w:r>
      <w:r>
        <w:t>trihedral corner will ensure that the energy is returned even though the target is moving</w:t>
      </w:r>
      <w:r w:rsidR="00FC19C4">
        <w:t xml:space="preserve"> </w:t>
      </w:r>
      <w:r>
        <w:t>through a large angle in both the horizontal and vertical planes.</w:t>
      </w:r>
    </w:p>
    <w:p w14:paraId="352092B5" w14:textId="77777777" w:rsidR="00D47094" w:rsidRDefault="00D47094" w:rsidP="00E67CD0">
      <w:pPr>
        <w:pStyle w:val="BodyText"/>
      </w:pPr>
    </w:p>
    <w:p w14:paraId="3DA8FB80" w14:textId="5F97D30C" w:rsidR="00D47094" w:rsidRPr="00D47094" w:rsidRDefault="00D47094" w:rsidP="00D47094">
      <w:pPr>
        <w:pStyle w:val="BodyText"/>
        <w:rPr>
          <w:color w:val="FF0000"/>
        </w:rPr>
      </w:pPr>
      <w:r w:rsidRPr="00D47094">
        <w:rPr>
          <w:color w:val="FF0000"/>
        </w:rPr>
        <w:t>corner reflector: reflector, consisting of flat conducting surfaces intersecting mutually at right angles, that reflects the greater part of the incident waves parallel to their direction of incidence</w:t>
      </w:r>
      <w:r>
        <w:rPr>
          <w:color w:val="FF0000"/>
        </w:rPr>
        <w:t xml:space="preserve"> (ISO 8729)</w:t>
      </w:r>
    </w:p>
    <w:p w14:paraId="16C53DDC" w14:textId="77777777" w:rsidR="00D47094" w:rsidRDefault="00D47094" w:rsidP="00E67CD0">
      <w:pPr>
        <w:pStyle w:val="BodyText"/>
      </w:pPr>
    </w:p>
    <w:p w14:paraId="27E2EB07" w14:textId="77777777" w:rsidR="00D47094" w:rsidRDefault="00D47094" w:rsidP="00E67CD0">
      <w:pPr>
        <w:pStyle w:val="BodyText"/>
      </w:pPr>
    </w:p>
    <w:p w14:paraId="4187071B" w14:textId="77777777" w:rsidR="00A65837" w:rsidRPr="00373967" w:rsidRDefault="00A65837" w:rsidP="00A65837">
      <w:pPr>
        <w:pStyle w:val="Heading2"/>
      </w:pPr>
      <w:bookmarkStart w:id="9" w:name="_Toc4061759"/>
      <w:r>
        <w:t>reflection characteristic of radar reflectors</w:t>
      </w:r>
      <w:bookmarkEnd w:id="9"/>
    </w:p>
    <w:p w14:paraId="33BB94C8" w14:textId="77777777" w:rsidR="00E67CD0" w:rsidRPr="00FB4458" w:rsidRDefault="00E67CD0" w:rsidP="00FB4458">
      <w:pPr>
        <w:pStyle w:val="BodyText"/>
      </w:pPr>
      <w:r>
        <w:t xml:space="preserve">True 360º </w:t>
      </w:r>
      <w:r w:rsidRPr="00FB4458">
        <w:t>coverage in the horizontal plane can be achieved by arranging several corner</w:t>
      </w:r>
    </w:p>
    <w:p w14:paraId="60CF9099" w14:textId="77777777" w:rsidR="00FB4458" w:rsidRDefault="00E67CD0" w:rsidP="00FB4458">
      <w:pPr>
        <w:pStyle w:val="BodyText"/>
      </w:pPr>
      <w:r w:rsidRPr="00FB4458">
        <w:t>reflectors into a cluster. The majority of radar reflectors used in the maritime field are corner</w:t>
      </w:r>
      <w:r w:rsidR="00FB4458" w:rsidRPr="00FB4458">
        <w:t xml:space="preserve"> clusters [RD2]. Various arrangements are used, typically made up of 5, 6, 8 or 10 corners,</w:t>
      </w:r>
    </w:p>
    <w:p w14:paraId="74B434B7" w14:textId="77777777" w:rsidR="00580576" w:rsidRDefault="00580576" w:rsidP="00580576">
      <w:pPr>
        <w:pStyle w:val="Heading2"/>
      </w:pPr>
      <w:bookmarkStart w:id="10" w:name="_Toc4061760"/>
      <w:r>
        <w:t>DEFINITION OF RADAR CROSS SECTION (RCS)</w:t>
      </w:r>
      <w:bookmarkEnd w:id="10"/>
    </w:p>
    <w:p w14:paraId="405756D4" w14:textId="77777777" w:rsidR="00580576" w:rsidRDefault="00580576" w:rsidP="00580576">
      <w:pPr>
        <w:pStyle w:val="BodyText"/>
      </w:pPr>
      <w:r>
        <w:t xml:space="preserve">BARTON 1 , “Measure of the reflective strength of a target”. The E. W. Handbook of U.S. Navy defines, “A measure of the radar reflection characteristics of a target. It is equal to the power reflected back to the radar divided by power density of the wave striking the target. For most targets, the radar cross section is the area of the cross section of the sphere that would reflect the same energy back to the radar if the sphere were substituted. RCS of sphere is independent of frequency if operating in the far field region”. </w:t>
      </w:r>
    </w:p>
    <w:p w14:paraId="71AAD0B7" w14:textId="77777777" w:rsidR="00580576" w:rsidRDefault="00580576" w:rsidP="00580576">
      <w:pPr>
        <w:pStyle w:val="BodyText"/>
      </w:pPr>
      <w:r>
        <w:t>SKOLNIK 2 provides the following short and concise definition, “The radar cross section of a target is the (fictional) area intercepting that amount of power which, when scattered equally in all directions, produces an echo at the radar equal to that from the target”.</w:t>
      </w:r>
    </w:p>
    <w:p w14:paraId="55A9F8A2" w14:textId="77777777" w:rsidR="00580576" w:rsidRPr="00FB4458" w:rsidRDefault="00580576" w:rsidP="00FB4458">
      <w:pPr>
        <w:pStyle w:val="BodyText"/>
      </w:pPr>
    </w:p>
    <w:p w14:paraId="27E72EA7" w14:textId="43943A80" w:rsidR="00C30CAE" w:rsidRDefault="00C30CAE" w:rsidP="00C30CAE">
      <w:pPr>
        <w:pStyle w:val="Heading2"/>
      </w:pPr>
      <w:bookmarkStart w:id="11" w:name="_Toc4061761"/>
      <w:r>
        <w:t>Typical designs</w:t>
      </w:r>
      <w:bookmarkEnd w:id="11"/>
    </w:p>
    <w:p w14:paraId="74FF0C78" w14:textId="05D47D12" w:rsidR="00E00D3A" w:rsidRPr="00373967" w:rsidRDefault="00E00D3A" w:rsidP="00E00D3A">
      <w:pPr>
        <w:pStyle w:val="BodyText"/>
      </w:pPr>
      <w:r>
        <w:t>E</w:t>
      </w:r>
      <w:r w:rsidRPr="00FB4458">
        <w:t>ach of the configurations having somewhat different RCS characteristics. However, the</w:t>
      </w:r>
      <w:r w:rsidR="000E0AEC">
        <w:t xml:space="preserve"> </w:t>
      </w:r>
      <w:r w:rsidRPr="00FB4458">
        <w:t>reflector is a passive device, and as such, only returns as much energy as is incident on it.</w:t>
      </w:r>
      <w:r w:rsidR="000E0AEC">
        <w:t xml:space="preserve"> </w:t>
      </w:r>
      <w:r w:rsidRPr="00FB4458">
        <w:t>As will be shown later in the report, the maximum RCS of a reflector is proportionate to the</w:t>
      </w:r>
      <w:r w:rsidR="000E0AEC">
        <w:t xml:space="preserve"> </w:t>
      </w:r>
      <w:r w:rsidRPr="00FB4458">
        <w:t>square of its effective area, or the fourth power of its side length - so with reflectors size</w:t>
      </w:r>
      <w:r w:rsidR="000E0AEC">
        <w:t xml:space="preserve"> </w:t>
      </w:r>
      <w:r w:rsidRPr="00FB4458">
        <w:t>matters.</w:t>
      </w:r>
      <w:r w:rsidRPr="00A65837">
        <w:t xml:space="preserve"> </w:t>
      </w:r>
      <w:r>
        <w:t xml:space="preserve">Combination of reflection elements to a radar reflector generate different reflection characteristsics, </w:t>
      </w:r>
    </w:p>
    <w:p w14:paraId="1CCFD533" w14:textId="77777777" w:rsidR="00363718" w:rsidRDefault="00363718" w:rsidP="00363718">
      <w:pPr>
        <w:pStyle w:val="Heading3"/>
      </w:pPr>
      <w:bookmarkStart w:id="12" w:name="_Toc4061762"/>
      <w:r>
        <w:lastRenderedPageBreak/>
        <w:t>omnidirectional designs</w:t>
      </w:r>
      <w:bookmarkEnd w:id="12"/>
    </w:p>
    <w:p w14:paraId="5105B65E" w14:textId="7F6BA0A4" w:rsidR="006D3CAB" w:rsidRPr="006D3CAB" w:rsidRDefault="006D3CAB" w:rsidP="006D3CAB">
      <w:pPr>
        <w:pStyle w:val="Tablebullet"/>
      </w:pPr>
      <w:r>
        <w:t>omnidirectional designs are used for buoys, which have no special orientation</w:t>
      </w:r>
    </w:p>
    <w:p w14:paraId="275DB56C" w14:textId="77777777" w:rsidR="006D3CAB" w:rsidRPr="006D3CAB" w:rsidRDefault="006D3CAB" w:rsidP="006D3CAB">
      <w:pPr>
        <w:pStyle w:val="Tablebullet"/>
      </w:pPr>
    </w:p>
    <w:p w14:paraId="6AF5832C" w14:textId="45192B9A" w:rsidR="00C30CAE" w:rsidRDefault="004540E7" w:rsidP="00FB4458">
      <w:pPr>
        <w:pStyle w:val="BodyText"/>
      </w:pPr>
      <w:r w:rsidRPr="004540E7">
        <w:rPr>
          <w:noProof/>
          <w:sz w:val="18"/>
          <w:lang w:val="de-DE" w:eastAsia="de-DE"/>
        </w:rPr>
        <mc:AlternateContent>
          <mc:Choice Requires="wps">
            <w:drawing>
              <wp:anchor distT="45720" distB="45720" distL="114300" distR="114300" simplePos="0" relativeHeight="251671552" behindDoc="1" locked="0" layoutInCell="1" allowOverlap="1" wp14:anchorId="303438F4" wp14:editId="3B2577A6">
                <wp:simplePos x="0" y="0"/>
                <wp:positionH relativeFrom="column">
                  <wp:posOffset>4127500</wp:posOffset>
                </wp:positionH>
                <wp:positionV relativeFrom="paragraph">
                  <wp:posOffset>635</wp:posOffset>
                </wp:positionV>
                <wp:extent cx="1063625" cy="1671955"/>
                <wp:effectExtent l="0" t="0" r="22225" b="23495"/>
                <wp:wrapTight wrapText="bothSides">
                  <wp:wrapPolygon edited="0">
                    <wp:start x="0" y="0"/>
                    <wp:lineTo x="0" y="21657"/>
                    <wp:lineTo x="21664" y="21657"/>
                    <wp:lineTo x="21664" y="0"/>
                    <wp:lineTo x="0" y="0"/>
                  </wp:wrapPolygon>
                </wp:wrapTight>
                <wp:docPr id="3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3625" cy="1671955"/>
                        </a:xfrm>
                        <a:prstGeom prst="rect">
                          <a:avLst/>
                        </a:prstGeom>
                        <a:solidFill>
                          <a:srgbClr val="FFFFFF"/>
                        </a:solidFill>
                        <a:ln w="9525">
                          <a:solidFill>
                            <a:srgbClr val="000000"/>
                          </a:solidFill>
                          <a:miter lim="800000"/>
                          <a:headEnd/>
                          <a:tailEnd/>
                        </a:ln>
                      </wps:spPr>
                      <wps:txbx>
                        <w:txbxContent>
                          <w:p w14:paraId="71F09B2B" w14:textId="5FCB7964" w:rsidR="003152A6" w:rsidRDefault="003152A6" w:rsidP="004540E7">
                            <w:r>
                              <w:rPr>
                                <w:noProof/>
                                <w:lang w:val="de-DE" w:eastAsia="de-DE"/>
                              </w:rPr>
                              <w:drawing>
                                <wp:inline distT="0" distB="0" distL="0" distR="0" wp14:anchorId="7530F96E" wp14:editId="63C6E1A6">
                                  <wp:extent cx="869315" cy="1302385"/>
                                  <wp:effectExtent l="0" t="0" r="6985"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69315" cy="1302385"/>
                                          </a:xfrm>
                                          <a:prstGeom prst="rect">
                                            <a:avLst/>
                                          </a:prstGeom>
                                          <a:noFill/>
                                          <a:ln>
                                            <a:noFill/>
                                          </a:ln>
                                        </pic:spPr>
                                      </pic:pic>
                                    </a:graphicData>
                                  </a:graphic>
                                </wp:inline>
                              </w:drawing>
                            </w:r>
                          </w:p>
                        </w:txbxContent>
                      </wps:txbx>
                      <wps:bodyPr rot="0" vert="horz" wrap="non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303438F4" id="_x0000_s1027" type="#_x0000_t202" style="position:absolute;margin-left:325pt;margin-top:.05pt;width:83.75pt;height:131.65pt;z-index:-251644928;visibility:visible;mso-wrap-style:non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">
                <v:textbox style="mso-fit-shape-to-text:t">
                  <w:txbxContent>
                    <w:p w14:paraId="71F09B2B" w14:textId="5FCB7964" w:rsidR="003152A6" w:rsidRDefault="003152A6" w:rsidP="004540E7">
                      <w:r>
                        <w:rPr>
                          <w:noProof/>
                          <w:lang w:val="de-DE" w:eastAsia="de-DE"/>
                        </w:rPr>
                        <w:drawing>
                          <wp:inline distT="0" distB="0" distL="0" distR="0" wp14:anchorId="7530F96E" wp14:editId="63C6E1A6">
                            <wp:extent cx="869315" cy="1302385"/>
                            <wp:effectExtent l="0" t="0" r="6985"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69315" cy="1302385"/>
                                    </a:xfrm>
                                    <a:prstGeom prst="rect">
                                      <a:avLst/>
                                    </a:prstGeom>
                                    <a:noFill/>
                                    <a:ln>
                                      <a:noFill/>
                                    </a:ln>
                                  </pic:spPr>
                                </pic:pic>
                              </a:graphicData>
                            </a:graphic>
                          </wp:inline>
                        </w:drawing>
                      </w:r>
                    </w:p>
                  </w:txbxContent>
                </v:textbox>
                <w10:wrap type="tight"/>
              </v:shape>
            </w:pict>
          </mc:Fallback>
        </mc:AlternateContent>
      </w:r>
      <w:r w:rsidR="00226577" w:rsidRPr="00226577">
        <w:rPr>
          <w:noProof/>
          <w:sz w:val="18"/>
          <w:lang w:val="de-DE" w:eastAsia="de-DE"/>
        </w:rPr>
        <mc:AlternateContent>
          <mc:Choice Requires="wps">
            <w:drawing>
              <wp:anchor distT="45720" distB="45720" distL="114300" distR="114300" simplePos="0" relativeHeight="251669504" behindDoc="1" locked="0" layoutInCell="1" allowOverlap="1" wp14:anchorId="63A3B3B8" wp14:editId="489B1C92">
                <wp:simplePos x="0" y="0"/>
                <wp:positionH relativeFrom="column">
                  <wp:posOffset>2947035</wp:posOffset>
                </wp:positionH>
                <wp:positionV relativeFrom="paragraph">
                  <wp:posOffset>1905</wp:posOffset>
                </wp:positionV>
                <wp:extent cx="1063625" cy="1671955"/>
                <wp:effectExtent l="0" t="0" r="22225" b="23495"/>
                <wp:wrapTight wrapText="bothSides">
                  <wp:wrapPolygon edited="0">
                    <wp:start x="0" y="0"/>
                    <wp:lineTo x="0" y="21657"/>
                    <wp:lineTo x="21664" y="21657"/>
                    <wp:lineTo x="21664" y="0"/>
                    <wp:lineTo x="0" y="0"/>
                  </wp:wrapPolygon>
                </wp:wrapTight>
                <wp:docPr id="3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3625" cy="1671955"/>
                        </a:xfrm>
                        <a:prstGeom prst="rect">
                          <a:avLst/>
                        </a:prstGeom>
                        <a:solidFill>
                          <a:srgbClr val="FFFFFF"/>
                        </a:solidFill>
                        <a:ln w="9525">
                          <a:solidFill>
                            <a:srgbClr val="000000"/>
                          </a:solidFill>
                          <a:miter lim="800000"/>
                          <a:headEnd/>
                          <a:tailEnd/>
                        </a:ln>
                      </wps:spPr>
                      <wps:txbx>
                        <w:txbxContent>
                          <w:p w14:paraId="137534D1" w14:textId="065F2223" w:rsidR="003152A6" w:rsidRDefault="003152A6" w:rsidP="00226577">
                            <w:r>
                              <w:rPr>
                                <w:noProof/>
                                <w:lang w:val="de-DE" w:eastAsia="de-DE"/>
                              </w:rPr>
                              <w:drawing>
                                <wp:inline distT="0" distB="0" distL="0" distR="0" wp14:anchorId="0AAD3E8F" wp14:editId="11BE1C8C">
                                  <wp:extent cx="871855" cy="1590040"/>
                                  <wp:effectExtent l="0" t="0" r="4445" b="0"/>
                                  <wp:docPr id="36" name="Bild 2" descr="https://www.echomax.co.uk/xml/cache/mceimages/EM400eb-s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echomax.co.uk/xml/cache/mceimages/EM400eb-sm.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71855" cy="159004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A3B3B8" id="_x0000_s1028" type="#_x0000_t202" style="position:absolute;margin-left:232.05pt;margin-top:.15pt;width:83.75pt;height:131.65pt;z-index:-2516469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">
                <v:textbox>
                  <w:txbxContent>
                    <w:p w14:paraId="137534D1" w14:textId="065F2223" w:rsidR="003152A6" w:rsidRDefault="003152A6" w:rsidP="00226577">
                      <w:r>
                        <w:rPr>
                          <w:noProof/>
                          <w:lang w:val="de-DE" w:eastAsia="de-DE"/>
                        </w:rPr>
                        <w:drawing>
                          <wp:inline distT="0" distB="0" distL="0" distR="0" wp14:anchorId="0AAD3E8F" wp14:editId="11BE1C8C">
                            <wp:extent cx="871855" cy="1590040"/>
                            <wp:effectExtent l="0" t="0" r="4445" b="0"/>
                            <wp:docPr id="36" name="Bild 2" descr="https://www.echomax.co.uk/xml/cache/mceimages/EM400eb-s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echomax.co.uk/xml/cache/mceimages/EM400eb-sm.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71855" cy="1590040"/>
                                    </a:xfrm>
                                    <a:prstGeom prst="rect">
                                      <a:avLst/>
                                    </a:prstGeom>
                                    <a:noFill/>
                                    <a:ln>
                                      <a:noFill/>
                                    </a:ln>
                                  </pic:spPr>
                                </pic:pic>
                              </a:graphicData>
                            </a:graphic>
                          </wp:inline>
                        </w:drawing>
                      </w:r>
                    </w:p>
                  </w:txbxContent>
                </v:textbox>
                <w10:wrap type="tight"/>
              </v:shape>
            </w:pict>
          </mc:Fallback>
        </mc:AlternateContent>
      </w:r>
      <w:r w:rsidR="00226577">
        <w:rPr>
          <w:noProof/>
          <w:lang w:val="de-DE" w:eastAsia="de-DE"/>
        </w:rPr>
        <mc:AlternateContent>
          <mc:Choice Requires="wps">
            <w:drawing>
              <wp:anchor distT="45720" distB="45720" distL="114300" distR="114300" simplePos="0" relativeHeight="251661312" behindDoc="1" locked="0" layoutInCell="1" allowOverlap="1" wp14:anchorId="218FCAFB" wp14:editId="696F4138">
                <wp:simplePos x="0" y="0"/>
                <wp:positionH relativeFrom="column">
                  <wp:posOffset>1483671</wp:posOffset>
                </wp:positionH>
                <wp:positionV relativeFrom="paragraph">
                  <wp:posOffset>7296</wp:posOffset>
                </wp:positionV>
                <wp:extent cx="1324610" cy="1404620"/>
                <wp:effectExtent l="0" t="0" r="27940" b="28575"/>
                <wp:wrapTight wrapText="bothSides">
                  <wp:wrapPolygon edited="0">
                    <wp:start x="0" y="0"/>
                    <wp:lineTo x="0" y="21785"/>
                    <wp:lineTo x="21745" y="21785"/>
                    <wp:lineTo x="21745" y="0"/>
                    <wp:lineTo x="0" y="0"/>
                  </wp:wrapPolygon>
                </wp:wrapTight>
                <wp:docPr id="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4610" cy="1404620"/>
                        </a:xfrm>
                        <a:prstGeom prst="rect">
                          <a:avLst/>
                        </a:prstGeom>
                        <a:solidFill>
                          <a:srgbClr val="FFFFFF"/>
                        </a:solidFill>
                        <a:ln w="9525">
                          <a:solidFill>
                            <a:srgbClr val="000000"/>
                          </a:solidFill>
                          <a:miter lim="800000"/>
                          <a:headEnd/>
                          <a:tailEnd/>
                        </a:ln>
                      </wps:spPr>
                      <wps:txbx>
                        <w:txbxContent>
                          <w:p w14:paraId="7CC5A95F" w14:textId="67A18E1B" w:rsidR="003152A6" w:rsidRDefault="003152A6">
                            <w:r w:rsidRPr="00226577">
                              <w:rPr>
                                <w:noProof/>
                                <w:lang w:val="de-DE" w:eastAsia="de-DE"/>
                              </w:rPr>
                              <w:drawing>
                                <wp:inline distT="0" distB="0" distL="0" distR="0" wp14:anchorId="35BBBFDC" wp14:editId="7EBC3B80">
                                  <wp:extent cx="944258" cy="1014289"/>
                                  <wp:effectExtent l="0" t="0" r="825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47946" cy="1018251"/>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18FCAFB" id="_x0000_s1029" type="#_x0000_t202" style="position:absolute;margin-left:116.8pt;margin-top:.55pt;width:104.3pt;height:110.6pt;z-index:-2516551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">
                <v:textbox style="mso-fit-shape-to-text:t">
                  <w:txbxContent>
                    <w:p w14:paraId="7CC5A95F" w14:textId="67A18E1B" w:rsidR="003152A6" w:rsidRDefault="003152A6">
                      <w:r w:rsidRPr="00226577">
                        <w:rPr>
                          <w:noProof/>
                          <w:lang w:val="de-DE" w:eastAsia="de-DE"/>
                        </w:rPr>
                        <w:drawing>
                          <wp:inline distT="0" distB="0" distL="0" distR="0" wp14:anchorId="35BBBFDC" wp14:editId="7EBC3B80">
                            <wp:extent cx="944258" cy="1014289"/>
                            <wp:effectExtent l="0" t="0" r="825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47946" cy="1018251"/>
                                    </a:xfrm>
                                    <a:prstGeom prst="rect">
                                      <a:avLst/>
                                    </a:prstGeom>
                                    <a:noFill/>
                                    <a:ln>
                                      <a:noFill/>
                                    </a:ln>
                                  </pic:spPr>
                                </pic:pic>
                              </a:graphicData>
                            </a:graphic>
                          </wp:inline>
                        </w:drawing>
                      </w:r>
                    </w:p>
                  </w:txbxContent>
                </v:textbox>
                <w10:wrap type="tight"/>
              </v:shape>
            </w:pict>
          </mc:Fallback>
        </mc:AlternateContent>
      </w:r>
      <w:r w:rsidR="00226577" w:rsidRPr="00226577">
        <w:rPr>
          <w:noProof/>
          <w:sz w:val="18"/>
          <w:lang w:val="de-DE" w:eastAsia="de-DE"/>
        </w:rPr>
        <mc:AlternateContent>
          <mc:Choice Requires="wps">
            <w:drawing>
              <wp:anchor distT="45720" distB="45720" distL="114300" distR="114300" simplePos="0" relativeHeight="251663360" behindDoc="1" locked="0" layoutInCell="1" allowOverlap="1" wp14:anchorId="05F8F113" wp14:editId="2A4AC1FE">
                <wp:simplePos x="0" y="0"/>
                <wp:positionH relativeFrom="column">
                  <wp:posOffset>59690</wp:posOffset>
                </wp:positionH>
                <wp:positionV relativeFrom="paragraph">
                  <wp:posOffset>635</wp:posOffset>
                </wp:positionV>
                <wp:extent cx="1324610" cy="1404620"/>
                <wp:effectExtent l="0" t="0" r="27940" b="28575"/>
                <wp:wrapTight wrapText="bothSides">
                  <wp:wrapPolygon edited="0">
                    <wp:start x="0" y="0"/>
                    <wp:lineTo x="0" y="21785"/>
                    <wp:lineTo x="21745" y="21785"/>
                    <wp:lineTo x="21745" y="0"/>
                    <wp:lineTo x="0" y="0"/>
                  </wp:wrapPolygon>
                </wp:wrapTight>
                <wp:docPr id="1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4610" cy="1404620"/>
                        </a:xfrm>
                        <a:prstGeom prst="rect">
                          <a:avLst/>
                        </a:prstGeom>
                        <a:solidFill>
                          <a:srgbClr val="FFFFFF"/>
                        </a:solidFill>
                        <a:ln w="9525">
                          <a:solidFill>
                            <a:srgbClr val="000000"/>
                          </a:solidFill>
                          <a:miter lim="800000"/>
                          <a:headEnd/>
                          <a:tailEnd/>
                        </a:ln>
                      </wps:spPr>
                      <wps:txbx>
                        <w:txbxContent>
                          <w:p w14:paraId="08E279F7" w14:textId="3A45A105" w:rsidR="003152A6" w:rsidRDefault="003152A6" w:rsidP="00226577">
                            <w:r w:rsidRPr="00226577">
                              <w:rPr>
                                <w:noProof/>
                                <w:lang w:val="de-DE" w:eastAsia="de-DE"/>
                              </w:rPr>
                              <w:drawing>
                                <wp:inline distT="0" distB="0" distL="0" distR="0" wp14:anchorId="1C3F12FD" wp14:editId="3AC8230A">
                                  <wp:extent cx="1033780" cy="97790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033780" cy="977900"/>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5F8F113" id="_x0000_s1030" type="#_x0000_t202" style="position:absolute;margin-left:4.7pt;margin-top:.05pt;width:104.3pt;height:110.6pt;z-index:-2516531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">
                <v:textbox style="mso-fit-shape-to-text:t">
                  <w:txbxContent>
                    <w:p w14:paraId="08E279F7" w14:textId="3A45A105" w:rsidR="003152A6" w:rsidRDefault="003152A6" w:rsidP="00226577">
                      <w:r w:rsidRPr="00226577">
                        <w:rPr>
                          <w:noProof/>
                          <w:lang w:val="de-DE" w:eastAsia="de-DE"/>
                        </w:rPr>
                        <w:drawing>
                          <wp:inline distT="0" distB="0" distL="0" distR="0" wp14:anchorId="1C3F12FD" wp14:editId="3AC8230A">
                            <wp:extent cx="1033780" cy="97790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33780" cy="977900"/>
                                    </a:xfrm>
                                    <a:prstGeom prst="rect">
                                      <a:avLst/>
                                    </a:prstGeom>
                                    <a:noFill/>
                                    <a:ln>
                                      <a:noFill/>
                                    </a:ln>
                                  </pic:spPr>
                                </pic:pic>
                              </a:graphicData>
                            </a:graphic>
                          </wp:inline>
                        </w:drawing>
                      </w:r>
                    </w:p>
                  </w:txbxContent>
                </v:textbox>
                <w10:wrap type="tight"/>
              </v:shape>
            </w:pict>
          </mc:Fallback>
        </mc:AlternateContent>
      </w:r>
    </w:p>
    <w:p w14:paraId="67B62C43" w14:textId="0977698E" w:rsidR="00C30CAE" w:rsidRDefault="00C30CAE" w:rsidP="00FB4458">
      <w:pPr>
        <w:pStyle w:val="BodyText"/>
      </w:pPr>
    </w:p>
    <w:p w14:paraId="52CCFB27" w14:textId="3906DDC2" w:rsidR="00C30CAE" w:rsidRDefault="00C30CAE" w:rsidP="00FB4458">
      <w:pPr>
        <w:pStyle w:val="BodyText"/>
      </w:pPr>
    </w:p>
    <w:p w14:paraId="00A83D8C" w14:textId="78EEB561" w:rsidR="00226577" w:rsidRDefault="00226577" w:rsidP="00FB4458">
      <w:pPr>
        <w:pStyle w:val="BodyText"/>
      </w:pPr>
      <w:r w:rsidRPr="00226577">
        <w:rPr>
          <w:noProof/>
          <w:sz w:val="18"/>
          <w:lang w:val="de-DE" w:eastAsia="de-DE"/>
        </w:rPr>
        <mc:AlternateContent>
          <mc:Choice Requires="wps">
            <w:drawing>
              <wp:anchor distT="45720" distB="45720" distL="114300" distR="114300" simplePos="0" relativeHeight="251665408" behindDoc="1" locked="0" layoutInCell="1" allowOverlap="1" wp14:anchorId="01BC2737" wp14:editId="43FD7449">
                <wp:simplePos x="0" y="0"/>
                <wp:positionH relativeFrom="column">
                  <wp:posOffset>1471295</wp:posOffset>
                </wp:positionH>
                <wp:positionV relativeFrom="paragraph">
                  <wp:posOffset>532765</wp:posOffset>
                </wp:positionV>
                <wp:extent cx="1324610" cy="1404620"/>
                <wp:effectExtent l="0" t="0" r="27940" b="28575"/>
                <wp:wrapTight wrapText="bothSides">
                  <wp:wrapPolygon edited="0">
                    <wp:start x="0" y="0"/>
                    <wp:lineTo x="0" y="21785"/>
                    <wp:lineTo x="21745" y="21785"/>
                    <wp:lineTo x="21745" y="0"/>
                    <wp:lineTo x="0" y="0"/>
                  </wp:wrapPolygon>
                </wp:wrapTight>
                <wp:docPr id="2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4610" cy="1404620"/>
                        </a:xfrm>
                        <a:prstGeom prst="rect">
                          <a:avLst/>
                        </a:prstGeom>
                        <a:solidFill>
                          <a:srgbClr val="FFFFFF"/>
                        </a:solidFill>
                        <a:ln w="9525">
                          <a:solidFill>
                            <a:srgbClr val="000000"/>
                          </a:solidFill>
                          <a:miter lim="800000"/>
                          <a:headEnd/>
                          <a:tailEnd/>
                        </a:ln>
                      </wps:spPr>
                      <wps:txbx>
                        <w:txbxContent>
                          <w:p w14:paraId="6549F84C" w14:textId="22C04435" w:rsidR="003152A6" w:rsidRDefault="003152A6" w:rsidP="00226577">
                            <w:r w:rsidRPr="00226577">
                              <w:rPr>
                                <w:noProof/>
                                <w:lang w:val="de-DE" w:eastAsia="de-DE"/>
                              </w:rPr>
                              <w:drawing>
                                <wp:inline distT="0" distB="0" distL="0" distR="0" wp14:anchorId="45056C96" wp14:editId="48FD63FC">
                                  <wp:extent cx="1132840" cy="1055423"/>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32840" cy="1055423"/>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1BC2737" id="_x0000_s1031" type="#_x0000_t202" style="position:absolute;margin-left:115.85pt;margin-top:41.95pt;width:104.3pt;height:110.6pt;z-index:-2516510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">
                <v:textbox style="mso-fit-shape-to-text:t">
                  <w:txbxContent>
                    <w:p w14:paraId="6549F84C" w14:textId="22C04435" w:rsidR="003152A6" w:rsidRDefault="003152A6" w:rsidP="00226577">
                      <w:r w:rsidRPr="00226577">
                        <w:rPr>
                          <w:noProof/>
                          <w:lang w:val="de-DE" w:eastAsia="de-DE"/>
                        </w:rPr>
                        <w:drawing>
                          <wp:inline distT="0" distB="0" distL="0" distR="0" wp14:anchorId="45056C96" wp14:editId="48FD63FC">
                            <wp:extent cx="1132840" cy="1055423"/>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32840" cy="1055423"/>
                                    </a:xfrm>
                                    <a:prstGeom prst="rect">
                                      <a:avLst/>
                                    </a:prstGeom>
                                    <a:noFill/>
                                    <a:ln>
                                      <a:noFill/>
                                    </a:ln>
                                  </pic:spPr>
                                </pic:pic>
                              </a:graphicData>
                            </a:graphic>
                          </wp:inline>
                        </w:drawing>
                      </w:r>
                    </w:p>
                  </w:txbxContent>
                </v:textbox>
                <w10:wrap type="tight"/>
              </v:shape>
            </w:pict>
          </mc:Fallback>
        </mc:AlternateContent>
      </w:r>
      <w:r w:rsidRPr="00226577">
        <w:rPr>
          <w:noProof/>
          <w:sz w:val="18"/>
          <w:lang w:val="de-DE" w:eastAsia="de-DE"/>
        </w:rPr>
        <mc:AlternateContent>
          <mc:Choice Requires="wps">
            <w:drawing>
              <wp:anchor distT="45720" distB="45720" distL="114300" distR="114300" simplePos="0" relativeHeight="251667456" behindDoc="1" locked="0" layoutInCell="1" allowOverlap="1" wp14:anchorId="39E8E9B1" wp14:editId="35CAD281">
                <wp:simplePos x="0" y="0"/>
                <wp:positionH relativeFrom="column">
                  <wp:posOffset>45332</wp:posOffset>
                </wp:positionH>
                <wp:positionV relativeFrom="paragraph">
                  <wp:posOffset>634780</wp:posOffset>
                </wp:positionV>
                <wp:extent cx="1324610" cy="1404620"/>
                <wp:effectExtent l="0" t="0" r="27940" b="28575"/>
                <wp:wrapTight wrapText="bothSides">
                  <wp:wrapPolygon edited="0">
                    <wp:start x="0" y="0"/>
                    <wp:lineTo x="0" y="21785"/>
                    <wp:lineTo x="21745" y="21785"/>
                    <wp:lineTo x="21745" y="0"/>
                    <wp:lineTo x="0" y="0"/>
                  </wp:wrapPolygon>
                </wp:wrapTight>
                <wp:docPr id="2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4610" cy="1404620"/>
                        </a:xfrm>
                        <a:prstGeom prst="rect">
                          <a:avLst/>
                        </a:prstGeom>
                        <a:solidFill>
                          <a:srgbClr val="FFFFFF"/>
                        </a:solidFill>
                        <a:ln w="9525">
                          <a:solidFill>
                            <a:srgbClr val="000000"/>
                          </a:solidFill>
                          <a:miter lim="800000"/>
                          <a:headEnd/>
                          <a:tailEnd/>
                        </a:ln>
                      </wps:spPr>
                      <wps:txbx>
                        <w:txbxContent>
                          <w:p w14:paraId="10A5A487" w14:textId="516DE110" w:rsidR="003152A6" w:rsidRDefault="003152A6" w:rsidP="00226577">
                            <w:r w:rsidRPr="00226577">
                              <w:rPr>
                                <w:noProof/>
                                <w:lang w:val="de-DE" w:eastAsia="de-DE"/>
                              </w:rPr>
                              <w:drawing>
                                <wp:inline distT="0" distB="0" distL="0" distR="0" wp14:anchorId="7F5FF681" wp14:editId="36841148">
                                  <wp:extent cx="1132840" cy="923336"/>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132840" cy="923336"/>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9E8E9B1" id="_x0000_s1032" type="#_x0000_t202" style="position:absolute;margin-left:3.55pt;margin-top:50pt;width:104.3pt;height:110.6pt;z-index:-2516490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">
                <v:textbox style="mso-fit-shape-to-text:t">
                  <w:txbxContent>
                    <w:p w14:paraId="10A5A487" w14:textId="516DE110" w:rsidR="003152A6" w:rsidRDefault="003152A6" w:rsidP="00226577">
                      <w:r w:rsidRPr="00226577">
                        <w:rPr>
                          <w:noProof/>
                          <w:lang w:val="de-DE" w:eastAsia="de-DE"/>
                        </w:rPr>
                        <w:drawing>
                          <wp:inline distT="0" distB="0" distL="0" distR="0" wp14:anchorId="7F5FF681" wp14:editId="36841148">
                            <wp:extent cx="1132840" cy="923336"/>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132840" cy="923336"/>
                                    </a:xfrm>
                                    <a:prstGeom prst="rect">
                                      <a:avLst/>
                                    </a:prstGeom>
                                    <a:noFill/>
                                    <a:ln>
                                      <a:noFill/>
                                    </a:ln>
                                  </pic:spPr>
                                </pic:pic>
                              </a:graphicData>
                            </a:graphic>
                          </wp:inline>
                        </w:drawing>
                      </w:r>
                    </w:p>
                  </w:txbxContent>
                </v:textbox>
                <w10:wrap type="tight"/>
              </v:shape>
            </w:pict>
          </mc:Fallback>
        </mc:AlternateContent>
      </w:r>
    </w:p>
    <w:p w14:paraId="514DE6D8" w14:textId="13CDD65D" w:rsidR="00226577" w:rsidRDefault="00226577" w:rsidP="00FB4458">
      <w:pPr>
        <w:pStyle w:val="BodyText"/>
      </w:pPr>
    </w:p>
    <w:p w14:paraId="349DD525" w14:textId="60C74BE9" w:rsidR="00226577" w:rsidRDefault="00436355" w:rsidP="00FB4458">
      <w:pPr>
        <w:pStyle w:val="BodyText"/>
      </w:pPr>
      <w:r w:rsidRPr="00436355">
        <w:rPr>
          <w:noProof/>
          <w:sz w:val="18"/>
          <w:lang w:val="de-DE" w:eastAsia="de-DE"/>
        </w:rPr>
        <mc:AlternateContent>
          <mc:Choice Requires="wps">
            <w:drawing>
              <wp:anchor distT="0" distB="0" distL="114300" distR="114300" simplePos="0" relativeHeight="251673600" behindDoc="1" locked="0" layoutInCell="1" allowOverlap="1" wp14:anchorId="3E33DC64" wp14:editId="02DA4EA8">
                <wp:simplePos x="0" y="0"/>
                <wp:positionH relativeFrom="column">
                  <wp:posOffset>4159250</wp:posOffset>
                </wp:positionH>
                <wp:positionV relativeFrom="paragraph">
                  <wp:posOffset>226229</wp:posOffset>
                </wp:positionV>
                <wp:extent cx="1026795" cy="1209040"/>
                <wp:effectExtent l="0" t="0" r="20955" b="10160"/>
                <wp:wrapTight wrapText="bothSides">
                  <wp:wrapPolygon edited="0">
                    <wp:start x="0" y="0"/>
                    <wp:lineTo x="0" y="21441"/>
                    <wp:lineTo x="21640" y="21441"/>
                    <wp:lineTo x="21640" y="0"/>
                    <wp:lineTo x="0" y="0"/>
                  </wp:wrapPolygon>
                </wp:wrapTight>
                <wp:docPr id="38" name="Text Box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795" cy="1209040"/>
                        </a:xfrm>
                        <a:prstGeom prst="rect">
                          <a:avLst/>
                        </a:prstGeom>
                        <a:solidFill>
                          <a:srgbClr val="FFFFFF"/>
                        </a:solidFill>
                        <a:ln w="9525">
                          <a:solidFill>
                            <a:srgbClr val="000000"/>
                          </a:solidFill>
                          <a:miter lim="800000"/>
                          <a:headEnd/>
                          <a:tailEnd/>
                        </a:ln>
                      </wps:spPr>
                      <wps:txbx>
                        <w:txbxContent>
                          <w:p w14:paraId="495E0176" w14:textId="77777777" w:rsidR="003152A6" w:rsidRDefault="003152A6" w:rsidP="00436355">
                            <w:pPr>
                              <w:keepNext/>
                              <w:jc w:val="center"/>
                            </w:pPr>
                            <w:r w:rsidRPr="00D34A43">
                              <w:rPr>
                                <w:noProof/>
                                <w:lang w:val="de-DE" w:eastAsia="de-DE"/>
                              </w:rPr>
                              <w:drawing>
                                <wp:inline distT="0" distB="0" distL="0" distR="0" wp14:anchorId="0457AC53" wp14:editId="0960C763">
                                  <wp:extent cx="776998" cy="1051534"/>
                                  <wp:effectExtent l="0" t="0" r="4445" b="0"/>
                                  <wp:docPr id="1198"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ter\Downloads\Screen Shot 2016-10-13 at 10.02.19 am.png"/>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793029" cy="1073230"/>
                                          </a:xfrm>
                                          <a:prstGeom prst="rect">
                                            <a:avLst/>
                                          </a:prstGeom>
                                          <a:noFill/>
                                          <a:ln w="9525">
                                            <a:noFill/>
                                            <a:miter lim="800000"/>
                                            <a:headEnd/>
                                            <a:tailEnd/>
                                          </a:ln>
                                        </pic:spPr>
                                      </pic:pic>
                                    </a:graphicData>
                                  </a:graphic>
                                </wp:inline>
                              </w:drawing>
                            </w:r>
                          </w:p>
                          <w:p w14:paraId="3F8AB073" w14:textId="77777777" w:rsidR="003152A6" w:rsidRDefault="003152A6" w:rsidP="00436355">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33DC64" id="Text Box 221" o:spid="_x0000_s1033" type="#_x0000_t202" style="position:absolute;margin-left:327.5pt;margin-top:17.8pt;width:80.85pt;height:95.2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">
                <v:textbox>
                  <w:txbxContent>
                    <w:p w14:paraId="495E0176" w14:textId="77777777" w:rsidR="003152A6" w:rsidRDefault="003152A6" w:rsidP="00436355">
                      <w:pPr>
                        <w:keepNext/>
                        <w:jc w:val="center"/>
                      </w:pPr>
                      <w:r w:rsidRPr="00D34A43">
                        <w:rPr>
                          <w:noProof/>
                          <w:lang w:val="de-DE" w:eastAsia="de-DE"/>
                        </w:rPr>
                        <w:drawing>
                          <wp:inline distT="0" distB="0" distL="0" distR="0" wp14:anchorId="0457AC53" wp14:editId="0960C763">
                            <wp:extent cx="776998" cy="1051534"/>
                            <wp:effectExtent l="0" t="0" r="4445" b="0"/>
                            <wp:docPr id="1198"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ter\Downloads\Screen Shot 2016-10-13 at 10.02.19 am.png"/>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793029" cy="1073230"/>
                                    </a:xfrm>
                                    <a:prstGeom prst="rect">
                                      <a:avLst/>
                                    </a:prstGeom>
                                    <a:noFill/>
                                    <a:ln w="9525">
                                      <a:noFill/>
                                      <a:miter lim="800000"/>
                                      <a:headEnd/>
                                      <a:tailEnd/>
                                    </a:ln>
                                  </pic:spPr>
                                </pic:pic>
                              </a:graphicData>
                            </a:graphic>
                          </wp:inline>
                        </w:drawing>
                      </w:r>
                    </w:p>
                    <w:p w14:paraId="3F8AB073" w14:textId="77777777" w:rsidR="003152A6" w:rsidRDefault="003152A6" w:rsidP="00436355">
                      <w:pPr>
                        <w:rPr>
                          <w:lang w:val="de-DE"/>
                        </w:rPr>
                      </w:pPr>
                    </w:p>
                  </w:txbxContent>
                </v:textbox>
                <w10:wrap type="tight"/>
              </v:shape>
            </w:pict>
          </mc:Fallback>
        </mc:AlternateContent>
      </w:r>
    </w:p>
    <w:p w14:paraId="2606C83B" w14:textId="1E98A38E" w:rsidR="00226577" w:rsidRDefault="00226577" w:rsidP="00FB4458">
      <w:pPr>
        <w:pStyle w:val="BodyText"/>
      </w:pPr>
    </w:p>
    <w:p w14:paraId="6D3C4677" w14:textId="044821FA" w:rsidR="00226577" w:rsidRDefault="00226577" w:rsidP="00FB4458">
      <w:pPr>
        <w:pStyle w:val="BodyText"/>
      </w:pPr>
    </w:p>
    <w:p w14:paraId="3C682490" w14:textId="16DA89B9" w:rsidR="00226577" w:rsidRDefault="00226577" w:rsidP="00FB4458">
      <w:pPr>
        <w:pStyle w:val="BodyText"/>
      </w:pPr>
    </w:p>
    <w:p w14:paraId="024F805B" w14:textId="44492D0E" w:rsidR="00226577" w:rsidRDefault="00226577" w:rsidP="00FB4458">
      <w:pPr>
        <w:pStyle w:val="BodyText"/>
      </w:pPr>
    </w:p>
    <w:p w14:paraId="783CCBCF" w14:textId="77777777" w:rsidR="00AC2371" w:rsidRDefault="00AC2371" w:rsidP="00FB4458">
      <w:pPr>
        <w:pStyle w:val="BodyText"/>
      </w:pPr>
    </w:p>
    <w:p w14:paraId="4F63BE8E" w14:textId="77777777" w:rsidR="00AC2371" w:rsidRDefault="00AC2371" w:rsidP="00FB4458">
      <w:pPr>
        <w:pStyle w:val="BodyText"/>
      </w:pPr>
    </w:p>
    <w:p w14:paraId="088742F0" w14:textId="32852C38" w:rsidR="00D3528A" w:rsidRPr="00D3528A" w:rsidRDefault="00D3528A" w:rsidP="00D3528A">
      <w:pPr>
        <w:pStyle w:val="BodyText"/>
        <w:rPr>
          <w:color w:val="FF0000"/>
          <w:lang w:val="de-DE"/>
        </w:rPr>
      </w:pPr>
      <w:r>
        <w:rPr>
          <w:color w:val="FF0000"/>
          <w:lang w:val="de-DE"/>
        </w:rPr>
        <w:t xml:space="preserve">ISO 8729: </w:t>
      </w:r>
      <w:r w:rsidRPr="00D3528A">
        <w:rPr>
          <w:color w:val="FF0000"/>
          <w:lang w:val="de-DE"/>
        </w:rPr>
        <w:t>5.2 Reflecting pattern in horizontal plane</w:t>
      </w:r>
    </w:p>
    <w:p w14:paraId="406E324C" w14:textId="77F5CA41" w:rsidR="00D3528A" w:rsidRPr="00D3528A" w:rsidRDefault="00D3528A" w:rsidP="00D3528A">
      <w:pPr>
        <w:pStyle w:val="BodyText"/>
        <w:rPr>
          <w:color w:val="FF0000"/>
        </w:rPr>
      </w:pPr>
      <w:r w:rsidRPr="00D3528A">
        <w:rPr>
          <w:color w:val="FF0000"/>
          <w:sz w:val="20"/>
          <w:szCs w:val="20"/>
          <w:lang w:val="de-DE"/>
        </w:rPr>
        <w:t xml:space="preserve">5.2.1 </w:t>
      </w:r>
      <w:r w:rsidRPr="00D3528A">
        <w:rPr>
          <w:rFonts w:ascii="Arial,Italic" w:hAnsi="Arial,Italic" w:cs="Arial,Italic"/>
          <w:i/>
          <w:iCs/>
          <w:color w:val="FF0000"/>
          <w:sz w:val="20"/>
          <w:szCs w:val="20"/>
          <w:lang w:val="de-DE"/>
        </w:rPr>
        <w:t xml:space="preserve">The radar reflector </w:t>
      </w:r>
      <w:r w:rsidRPr="00D3528A">
        <w:rPr>
          <w:rFonts w:ascii="Arial" w:hAnsi="Arial" w:cs="Arial"/>
          <w:color w:val="FF0000"/>
          <w:sz w:val="20"/>
          <w:szCs w:val="20"/>
          <w:lang w:val="de-DE"/>
        </w:rPr>
        <w:t xml:space="preserve">shall </w:t>
      </w:r>
      <w:r w:rsidRPr="00D3528A">
        <w:rPr>
          <w:rFonts w:ascii="Arial,Italic" w:hAnsi="Arial,Italic" w:cs="Arial,Italic"/>
          <w:i/>
          <w:iCs/>
          <w:color w:val="FF0000"/>
          <w:sz w:val="20"/>
          <w:szCs w:val="20"/>
          <w:lang w:val="de-DE"/>
        </w:rPr>
        <w:t>have a Stated Performance Level of at least 7,5 m</w:t>
      </w:r>
      <w:r w:rsidRPr="00D3528A">
        <w:rPr>
          <w:rFonts w:ascii="Arial,Italic" w:hAnsi="Arial,Italic" w:cs="Arial,Italic"/>
          <w:i/>
          <w:iCs/>
          <w:color w:val="FF0000"/>
          <w:sz w:val="16"/>
          <w:szCs w:val="16"/>
          <w:lang w:val="de-DE"/>
        </w:rPr>
        <w:t xml:space="preserve">2 </w:t>
      </w:r>
      <w:r w:rsidRPr="00D3528A">
        <w:rPr>
          <w:rFonts w:ascii="Arial,Italic" w:hAnsi="Arial,Italic" w:cs="Arial,Italic"/>
          <w:i/>
          <w:iCs/>
          <w:color w:val="FF0000"/>
          <w:sz w:val="20"/>
          <w:szCs w:val="20"/>
          <w:lang w:val="de-DE"/>
        </w:rPr>
        <w:t>at X-Band and 0,5 m</w:t>
      </w:r>
      <w:r w:rsidRPr="00D3528A">
        <w:rPr>
          <w:rFonts w:ascii="Arial,Italic" w:hAnsi="Arial,Italic" w:cs="Arial,Italic"/>
          <w:i/>
          <w:iCs/>
          <w:color w:val="FF0000"/>
          <w:sz w:val="16"/>
          <w:szCs w:val="16"/>
          <w:lang w:val="de-DE"/>
        </w:rPr>
        <w:t xml:space="preserve">2 </w:t>
      </w:r>
      <w:r w:rsidRPr="00D3528A">
        <w:rPr>
          <w:rFonts w:ascii="Arial,Italic" w:hAnsi="Arial,Italic" w:cs="Arial,Italic"/>
          <w:i/>
          <w:iCs/>
          <w:color w:val="FF0000"/>
          <w:sz w:val="20"/>
          <w:szCs w:val="20"/>
          <w:lang w:val="de-DE"/>
        </w:rPr>
        <w:t>at</w:t>
      </w:r>
      <w:r w:rsidR="007E3DB4">
        <w:rPr>
          <w:rFonts w:ascii="Arial,Italic" w:hAnsi="Arial,Italic" w:cs="Arial,Italic"/>
          <w:i/>
          <w:iCs/>
          <w:color w:val="FF0000"/>
          <w:sz w:val="20"/>
          <w:szCs w:val="20"/>
          <w:lang w:val="de-DE"/>
        </w:rPr>
        <w:t xml:space="preserve"> </w:t>
      </w:r>
      <w:r w:rsidRPr="00D3528A">
        <w:rPr>
          <w:rFonts w:ascii="Arial,Italic" w:hAnsi="Arial,Italic" w:cs="Arial,Italic"/>
          <w:i/>
          <w:iCs/>
          <w:color w:val="FF0000"/>
          <w:sz w:val="20"/>
          <w:szCs w:val="20"/>
          <w:lang w:val="de-DE"/>
        </w:rPr>
        <w:t xml:space="preserve">S-band. The SPL </w:t>
      </w:r>
      <w:r w:rsidRPr="00D3528A">
        <w:rPr>
          <w:rFonts w:ascii="Arial" w:hAnsi="Arial" w:cs="Arial"/>
          <w:color w:val="FF0000"/>
          <w:sz w:val="20"/>
          <w:szCs w:val="20"/>
          <w:lang w:val="de-DE"/>
        </w:rPr>
        <w:t xml:space="preserve">shall </w:t>
      </w:r>
      <w:r w:rsidRPr="00D3528A">
        <w:rPr>
          <w:rFonts w:ascii="Arial,Italic" w:hAnsi="Arial,Italic" w:cs="Arial,Italic"/>
          <w:i/>
          <w:iCs/>
          <w:color w:val="FF0000"/>
          <w:sz w:val="20"/>
          <w:szCs w:val="20"/>
          <w:lang w:val="de-DE"/>
        </w:rPr>
        <w:t>be maintained over a total angle of at least 280°.</w:t>
      </w:r>
      <w:r>
        <w:rPr>
          <w:rFonts w:ascii="Arial,Italic" w:hAnsi="Arial,Italic" w:cs="Arial,Italic"/>
          <w:i/>
          <w:iCs/>
          <w:color w:val="FF0000"/>
          <w:sz w:val="20"/>
          <w:szCs w:val="20"/>
          <w:lang w:val="de-DE"/>
        </w:rPr>
        <w:t xml:space="preserve"> </w:t>
      </w:r>
      <w:r w:rsidRPr="00D3528A">
        <w:rPr>
          <w:color w:val="FF0000"/>
        </w:rPr>
        <w:t>The response shall, at the assessed level for each polar plot:</w:t>
      </w:r>
    </w:p>
    <w:p w14:paraId="5E8C5564" w14:textId="677E4097" w:rsidR="00D3528A" w:rsidRPr="00D3528A" w:rsidRDefault="00D3528A" w:rsidP="00D3528A">
      <w:pPr>
        <w:pStyle w:val="Tablebullet"/>
      </w:pPr>
      <w:r w:rsidRPr="00D3528A">
        <w:t>not have any nulls greater than a single angle of 10°; and</w:t>
      </w:r>
    </w:p>
    <w:p w14:paraId="48B4B79E" w14:textId="7732DA89" w:rsidR="00D3528A" w:rsidRPr="00D3528A" w:rsidRDefault="00D3528A" w:rsidP="00D3528A">
      <w:pPr>
        <w:pStyle w:val="Tablebullet"/>
      </w:pPr>
      <w:r w:rsidRPr="00D3528A">
        <w:t>not have a distance between nulls of less than 20°.</w:t>
      </w:r>
    </w:p>
    <w:p w14:paraId="57F4FD84" w14:textId="77777777" w:rsidR="00D3528A" w:rsidRPr="00D3528A" w:rsidRDefault="00D3528A" w:rsidP="00D3528A">
      <w:pPr>
        <w:pStyle w:val="Tablebullet"/>
      </w:pPr>
      <w:r w:rsidRPr="00D3528A">
        <w:t>Nulls of less than 5° shall be ignored for this calculation.</w:t>
      </w:r>
    </w:p>
    <w:p w14:paraId="5CE79231" w14:textId="62B1461D" w:rsidR="00B83BEE" w:rsidRDefault="00B83BEE" w:rsidP="00D3528A">
      <w:pPr>
        <w:pStyle w:val="BodyText"/>
        <w:rPr>
          <w:color w:val="FF0000"/>
        </w:rPr>
      </w:pPr>
      <w:r w:rsidRPr="00B83BEE">
        <w:rPr>
          <w:color w:val="FF0000"/>
          <w:highlight w:val="yellow"/>
        </w:rPr>
        <w:t>ALIGN THE FOLLOWING TO BUOYS</w:t>
      </w:r>
      <w:r w:rsidR="001E3026">
        <w:rPr>
          <w:color w:val="FF0000"/>
          <w:highlight w:val="yellow"/>
        </w:rPr>
        <w:t>, see also IALA G1065 (light)</w:t>
      </w:r>
      <w:r w:rsidRPr="00B83BEE">
        <w:rPr>
          <w:color w:val="FF0000"/>
          <w:highlight w:val="yellow"/>
        </w:rPr>
        <w:t>:</w:t>
      </w:r>
    </w:p>
    <w:p w14:paraId="6CAE97FA" w14:textId="3AE055F1" w:rsidR="00D3528A" w:rsidRPr="00D3528A" w:rsidRDefault="00D3528A" w:rsidP="00D3528A">
      <w:pPr>
        <w:pStyle w:val="BodyText"/>
        <w:rPr>
          <w:color w:val="FF0000"/>
        </w:rPr>
      </w:pPr>
      <w:r w:rsidRPr="00D3528A">
        <w:rPr>
          <w:color w:val="FF0000"/>
        </w:rPr>
        <w:t>NOTE Typical azimuthal polar diagrams for passive radar reflector at X-band are given in Figures B.1 and B.2.</w:t>
      </w:r>
    </w:p>
    <w:p w14:paraId="734EF21C" w14:textId="02889C82" w:rsidR="00D3528A" w:rsidRPr="00D3528A" w:rsidRDefault="00D3528A" w:rsidP="00D3528A">
      <w:pPr>
        <w:pStyle w:val="BodyText"/>
        <w:rPr>
          <w:color w:val="FF0000"/>
        </w:rPr>
      </w:pPr>
      <w:r w:rsidRPr="00D3528A">
        <w:rPr>
          <w:color w:val="FF0000"/>
        </w:rPr>
        <w:t>5.2.2 For power driven vessels and sailing vessels designed to operate with little heel (catamaran/trimaran),</w:t>
      </w:r>
      <w:r w:rsidR="007E3DB4">
        <w:rPr>
          <w:color w:val="FF0000"/>
        </w:rPr>
        <w:t xml:space="preserve"> </w:t>
      </w:r>
      <w:r w:rsidRPr="00D3528A">
        <w:rPr>
          <w:color w:val="FF0000"/>
        </w:rPr>
        <w:t>this performance shall be maintained through angles of (athwartships) heel 10° either side of vertical. For</w:t>
      </w:r>
      <w:r w:rsidR="007E3DB4">
        <w:rPr>
          <w:color w:val="FF0000"/>
        </w:rPr>
        <w:t xml:space="preserve"> </w:t>
      </w:r>
      <w:r w:rsidRPr="00D3528A">
        <w:rPr>
          <w:color w:val="FF0000"/>
        </w:rPr>
        <w:t>other vessels, the reflector shall maintain this performance over 20° either side of vertical.</w:t>
      </w:r>
    </w:p>
    <w:p w14:paraId="36AB0E4A" w14:textId="77777777" w:rsidR="00D3528A" w:rsidRPr="00D3528A" w:rsidRDefault="00D3528A" w:rsidP="00D3528A">
      <w:pPr>
        <w:pStyle w:val="BodyText"/>
        <w:rPr>
          <w:color w:val="FF0000"/>
        </w:rPr>
      </w:pPr>
    </w:p>
    <w:p w14:paraId="1F2E087F" w14:textId="77777777" w:rsidR="00D3528A" w:rsidRDefault="00D3528A" w:rsidP="00FB4458">
      <w:pPr>
        <w:pStyle w:val="BodyText"/>
      </w:pPr>
    </w:p>
    <w:p w14:paraId="7C6BC7FB" w14:textId="77777777" w:rsidR="00AC2371" w:rsidRDefault="00AC2371" w:rsidP="00AC2371">
      <w:pPr>
        <w:pStyle w:val="Heading3"/>
      </w:pPr>
      <w:bookmarkStart w:id="13" w:name="_Toc4061763"/>
      <w:r>
        <w:t>directional designs</w:t>
      </w:r>
      <w:bookmarkEnd w:id="13"/>
    </w:p>
    <w:p w14:paraId="6237C884" w14:textId="2FCC1AD9" w:rsidR="0053766C" w:rsidRDefault="00792EDC" w:rsidP="00792EDC">
      <w:pPr>
        <w:pStyle w:val="Tablebullet"/>
      </w:pPr>
      <w:r>
        <w:t>Directional</w:t>
      </w:r>
      <w:r w:rsidR="006D3CAB">
        <w:t xml:space="preserve"> designs are used for </w:t>
      </w:r>
      <w:r w:rsidR="0023221F">
        <w:t>limited</w:t>
      </w:r>
      <w:r w:rsidR="006D3CAB">
        <w:t xml:space="preserve"> angle of approach, for example structures or buoys with direction.</w:t>
      </w:r>
    </w:p>
    <w:p w14:paraId="0C083CF4" w14:textId="14D2C44A" w:rsidR="00436355" w:rsidRDefault="004E5E87" w:rsidP="00FB4458">
      <w:pPr>
        <w:pStyle w:val="BodyText"/>
      </w:pPr>
      <w:r w:rsidRPr="004E5E87">
        <w:rPr>
          <w:noProof/>
          <w:sz w:val="18"/>
          <w:lang w:val="de-DE" w:eastAsia="de-DE"/>
        </w:rPr>
        <w:lastRenderedPageBreak/>
        <mc:AlternateContent>
          <mc:Choice Requires="wps">
            <w:drawing>
              <wp:anchor distT="45720" distB="45720" distL="114300" distR="114300" simplePos="0" relativeHeight="251681792" behindDoc="0" locked="0" layoutInCell="1" allowOverlap="1" wp14:anchorId="214416AE" wp14:editId="32E8E8CD">
                <wp:simplePos x="0" y="0"/>
                <wp:positionH relativeFrom="column">
                  <wp:posOffset>3030220</wp:posOffset>
                </wp:positionH>
                <wp:positionV relativeFrom="paragraph">
                  <wp:posOffset>993140</wp:posOffset>
                </wp:positionV>
                <wp:extent cx="1167130" cy="1404620"/>
                <wp:effectExtent l="0" t="0" r="13970" b="26670"/>
                <wp:wrapSquare wrapText="bothSides"/>
                <wp:docPr id="5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7130" cy="1404620"/>
                        </a:xfrm>
                        <a:prstGeom prst="rect">
                          <a:avLst/>
                        </a:prstGeom>
                        <a:solidFill>
                          <a:srgbClr val="FFFFFF"/>
                        </a:solidFill>
                        <a:ln w="9525">
                          <a:solidFill>
                            <a:srgbClr val="000000"/>
                          </a:solidFill>
                          <a:miter lim="800000"/>
                          <a:headEnd/>
                          <a:tailEnd/>
                        </a:ln>
                      </wps:spPr>
                      <wps:txbx>
                        <w:txbxContent>
                          <w:p w14:paraId="117C9847" w14:textId="13787E97" w:rsidR="003152A6" w:rsidRDefault="003152A6" w:rsidP="004E5E87">
                            <w:r w:rsidRPr="006E5374">
                              <w:rPr>
                                <w:noProof/>
                                <w:lang w:val="de-DE" w:eastAsia="de-DE"/>
                              </w:rPr>
                              <w:drawing>
                                <wp:inline distT="0" distB="0" distL="0" distR="0" wp14:anchorId="431B23FA" wp14:editId="6AD84E5D">
                                  <wp:extent cx="975360" cy="731421"/>
                                  <wp:effectExtent l="0" t="0" r="0" b="0"/>
                                  <wp:docPr id="54" name="Grafik 54" descr="C:\Users\peter\Desktop\ENG9\working_papers\Bilder\20506805.Kegeltoppzeichen tagesleutgrün, für Einheitston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peter\Desktop\ENG9\working_papers\Bilder\20506805.Kegeltoppzeichen tagesleutgrün, für Einheitstonne.t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975360" cy="731421"/>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14416AE" id="_x0000_s1034" type="#_x0000_t202" style="position:absolute;margin-left:238.6pt;margin-top:78.2pt;width:91.9pt;height:110.6pt;z-index:2516817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">
                <v:textbox style="mso-fit-shape-to-text:t">
                  <w:txbxContent>
                    <w:p w14:paraId="117C9847" w14:textId="13787E97" w:rsidR="003152A6" w:rsidRDefault="003152A6" w:rsidP="004E5E87">
                      <w:r w:rsidRPr="006E5374">
                        <w:rPr>
                          <w:noProof/>
                          <w:lang w:val="de-DE" w:eastAsia="de-DE"/>
                        </w:rPr>
                        <w:drawing>
                          <wp:inline distT="0" distB="0" distL="0" distR="0" wp14:anchorId="431B23FA" wp14:editId="6AD84E5D">
                            <wp:extent cx="975360" cy="731421"/>
                            <wp:effectExtent l="0" t="0" r="0" b="0"/>
                            <wp:docPr id="54" name="Grafik 54" descr="C:\Users\peter\Desktop\ENG9\working_papers\Bilder\20506805.Kegeltoppzeichen tagesleutgrün, für Einheitston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peter\Desktop\ENG9\working_papers\Bilder\20506805.Kegeltoppzeichen tagesleutgrün, für Einheitstonne.ti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975360" cy="731421"/>
                                    </a:xfrm>
                                    <a:prstGeom prst="rect">
                                      <a:avLst/>
                                    </a:prstGeom>
                                    <a:noFill/>
                                    <a:ln>
                                      <a:noFill/>
                                    </a:ln>
                                  </pic:spPr>
                                </pic:pic>
                              </a:graphicData>
                            </a:graphic>
                          </wp:inline>
                        </w:drawing>
                      </w:r>
                    </w:p>
                  </w:txbxContent>
                </v:textbox>
                <w10:wrap type="square"/>
              </v:shape>
            </w:pict>
          </mc:Fallback>
        </mc:AlternateContent>
      </w:r>
      <w:r w:rsidR="00DD53F3" w:rsidRPr="00DD53F3">
        <w:rPr>
          <w:noProof/>
          <w:sz w:val="18"/>
          <w:lang w:val="de-DE" w:eastAsia="de-DE"/>
        </w:rPr>
        <mc:AlternateContent>
          <mc:Choice Requires="wps">
            <w:drawing>
              <wp:anchor distT="45720" distB="45720" distL="114300" distR="114300" simplePos="0" relativeHeight="251679744" behindDoc="0" locked="0" layoutInCell="1" allowOverlap="1" wp14:anchorId="214312B0" wp14:editId="6169455E">
                <wp:simplePos x="0" y="0"/>
                <wp:positionH relativeFrom="column">
                  <wp:posOffset>4309110</wp:posOffset>
                </wp:positionH>
                <wp:positionV relativeFrom="paragraph">
                  <wp:posOffset>74930</wp:posOffset>
                </wp:positionV>
                <wp:extent cx="1280160" cy="1316990"/>
                <wp:effectExtent l="0" t="0" r="15240" b="16510"/>
                <wp:wrapSquare wrapText="bothSides"/>
                <wp:docPr id="4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0160" cy="1316990"/>
                        </a:xfrm>
                        <a:prstGeom prst="rect">
                          <a:avLst/>
                        </a:prstGeom>
                        <a:solidFill>
                          <a:srgbClr val="FFFFFF"/>
                        </a:solidFill>
                        <a:ln w="9525">
                          <a:solidFill>
                            <a:srgbClr val="000000"/>
                          </a:solidFill>
                          <a:miter lim="800000"/>
                          <a:headEnd/>
                          <a:tailEnd/>
                        </a:ln>
                      </wps:spPr>
                      <wps:txbx>
                        <w:txbxContent>
                          <w:p w14:paraId="4A85B4E4" w14:textId="34DE28A5" w:rsidR="003152A6" w:rsidRDefault="003152A6" w:rsidP="00DD53F3">
                            <w:r w:rsidRPr="00DD53F3">
                              <w:rPr>
                                <w:noProof/>
                                <w:lang w:val="de-DE" w:eastAsia="de-DE"/>
                              </w:rPr>
                              <w:drawing>
                                <wp:inline distT="0" distB="0" distL="0" distR="0" wp14:anchorId="51ED980F" wp14:editId="35AD4735">
                                  <wp:extent cx="975360" cy="731421"/>
                                  <wp:effectExtent l="0" t="0" r="0" b="0"/>
                                  <wp:docPr id="51" name="Grafik 51" descr="C:\Users\peter\Desktop\ENG9\working_papers\Bilder\20506806.Balltoppzeichen tagesleuchtrot-grün für Einheitston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peter\Desktop\ENG9\working_papers\Bilder\20506806.Balltoppzeichen tagesleuchtrot-grün für Einheitstonne.t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75360" cy="731421"/>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4312B0" id="_x0000_s1035" type="#_x0000_t202" style="position:absolute;margin-left:339.3pt;margin-top:5.9pt;width:100.8pt;height:103.7pt;z-index:251679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">
                <v:textbox>
                  <w:txbxContent>
                    <w:p w14:paraId="4A85B4E4" w14:textId="34DE28A5" w:rsidR="003152A6" w:rsidRDefault="003152A6" w:rsidP="00DD53F3">
                      <w:r w:rsidRPr="00DD53F3">
                        <w:rPr>
                          <w:noProof/>
                          <w:lang w:val="de-DE" w:eastAsia="de-DE"/>
                        </w:rPr>
                        <w:drawing>
                          <wp:inline distT="0" distB="0" distL="0" distR="0" wp14:anchorId="51ED980F" wp14:editId="35AD4735">
                            <wp:extent cx="975360" cy="731421"/>
                            <wp:effectExtent l="0" t="0" r="0" b="0"/>
                            <wp:docPr id="51" name="Grafik 51" descr="C:\Users\peter\Desktop\ENG9\working_papers\Bilder\20506806.Balltoppzeichen tagesleuchtrot-grün für Einheitston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peter\Desktop\ENG9\working_papers\Bilder\20506806.Balltoppzeichen tagesleuchtrot-grün für Einheitstonne.t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975360" cy="731421"/>
                                    </a:xfrm>
                                    <a:prstGeom prst="rect">
                                      <a:avLst/>
                                    </a:prstGeom>
                                    <a:noFill/>
                                    <a:ln>
                                      <a:noFill/>
                                    </a:ln>
                                  </pic:spPr>
                                </pic:pic>
                              </a:graphicData>
                            </a:graphic>
                          </wp:inline>
                        </w:drawing>
                      </w:r>
                    </w:p>
                  </w:txbxContent>
                </v:textbox>
                <w10:wrap type="square"/>
              </v:shape>
            </w:pict>
          </mc:Fallback>
        </mc:AlternateContent>
      </w:r>
      <w:r w:rsidR="00DD53F3" w:rsidRPr="00DD53F3">
        <w:rPr>
          <w:noProof/>
          <w:sz w:val="18"/>
          <w:lang w:val="de-DE" w:eastAsia="de-DE"/>
        </w:rPr>
        <mc:AlternateContent>
          <mc:Choice Requires="wps">
            <w:drawing>
              <wp:anchor distT="45720" distB="45720" distL="114300" distR="114300" simplePos="0" relativeHeight="251677696" behindDoc="0" locked="0" layoutInCell="1" allowOverlap="1" wp14:anchorId="74878BDF" wp14:editId="55DC3CF9">
                <wp:simplePos x="0" y="0"/>
                <wp:positionH relativeFrom="column">
                  <wp:posOffset>3036570</wp:posOffset>
                </wp:positionH>
                <wp:positionV relativeFrom="paragraph">
                  <wp:posOffset>37465</wp:posOffset>
                </wp:positionV>
                <wp:extent cx="1167130" cy="1404620"/>
                <wp:effectExtent l="0" t="0" r="13970" b="26670"/>
                <wp:wrapSquare wrapText="bothSides"/>
                <wp:docPr id="4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7130" cy="1404620"/>
                        </a:xfrm>
                        <a:prstGeom prst="rect">
                          <a:avLst/>
                        </a:prstGeom>
                        <a:solidFill>
                          <a:srgbClr val="FFFFFF"/>
                        </a:solidFill>
                        <a:ln w="9525">
                          <a:solidFill>
                            <a:srgbClr val="000000"/>
                          </a:solidFill>
                          <a:miter lim="800000"/>
                          <a:headEnd/>
                          <a:tailEnd/>
                        </a:ln>
                      </wps:spPr>
                      <wps:txbx>
                        <w:txbxContent>
                          <w:p w14:paraId="6AFE7249" w14:textId="5A3347F7" w:rsidR="003152A6" w:rsidRDefault="003152A6" w:rsidP="00DD53F3">
                            <w:r w:rsidRPr="00DD53F3">
                              <w:rPr>
                                <w:noProof/>
                                <w:lang w:val="de-DE" w:eastAsia="de-DE"/>
                              </w:rPr>
                              <w:drawing>
                                <wp:inline distT="0" distB="0" distL="0" distR="0" wp14:anchorId="41D7E653" wp14:editId="15E9B97E">
                                  <wp:extent cx="1030240" cy="772575"/>
                                  <wp:effectExtent l="0" t="0" r="0" b="8890"/>
                                  <wp:docPr id="48" name="Grafik 48" descr="C:\Users\peter\Desktop\ENG9\working_papers\Bilder\20506807.Zylindertoppzeichen tagesleuchtrot, für Einheitston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eter\Desktop\ENG9\working_papers\Bilder\20506807.Zylindertoppzeichen tagesleuchtrot, für Einheitstonne.tif"/>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034824" cy="776013"/>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4878BDF" id="_x0000_s1036" type="#_x0000_t202" style="position:absolute;margin-left:239.1pt;margin-top:2.95pt;width:91.9pt;height:110.6pt;z-index:2516776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">
                <v:textbox style="mso-fit-shape-to-text:t">
                  <w:txbxContent>
                    <w:p w14:paraId="6AFE7249" w14:textId="5A3347F7" w:rsidR="003152A6" w:rsidRDefault="003152A6" w:rsidP="00DD53F3">
                      <w:r w:rsidRPr="00DD53F3">
                        <w:rPr>
                          <w:noProof/>
                          <w:lang w:val="de-DE" w:eastAsia="de-DE"/>
                        </w:rPr>
                        <w:drawing>
                          <wp:inline distT="0" distB="0" distL="0" distR="0" wp14:anchorId="41D7E653" wp14:editId="15E9B97E">
                            <wp:extent cx="1030240" cy="772575"/>
                            <wp:effectExtent l="0" t="0" r="0" b="8890"/>
                            <wp:docPr id="48" name="Grafik 48" descr="C:\Users\peter\Desktop\ENG9\working_papers\Bilder\20506807.Zylindertoppzeichen tagesleuchtrot, für Einheitston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eter\Desktop\ENG9\working_papers\Bilder\20506807.Zylindertoppzeichen tagesleuchtrot, für Einheitstonne.tif"/>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034824" cy="776013"/>
                                    </a:xfrm>
                                    <a:prstGeom prst="rect">
                                      <a:avLst/>
                                    </a:prstGeom>
                                    <a:noFill/>
                                    <a:ln>
                                      <a:noFill/>
                                    </a:ln>
                                  </pic:spPr>
                                </pic:pic>
                              </a:graphicData>
                            </a:graphic>
                          </wp:inline>
                        </w:drawing>
                      </w:r>
                    </w:p>
                  </w:txbxContent>
                </v:textbox>
                <w10:wrap type="square"/>
              </v:shape>
            </w:pict>
          </mc:Fallback>
        </mc:AlternateContent>
      </w:r>
      <w:r w:rsidR="00DD53F3" w:rsidRPr="00DD53F3">
        <w:rPr>
          <w:noProof/>
          <w:lang w:val="de-DE" w:eastAsia="de-DE"/>
        </w:rPr>
        <mc:AlternateContent>
          <mc:Choice Requires="wps">
            <w:drawing>
              <wp:anchor distT="45720" distB="45720" distL="114300" distR="114300" simplePos="0" relativeHeight="251675648" behindDoc="0" locked="0" layoutInCell="1" allowOverlap="1" wp14:anchorId="4DF7F430" wp14:editId="2C26B0CB">
                <wp:simplePos x="0" y="0"/>
                <wp:positionH relativeFrom="column">
                  <wp:posOffset>1170396</wp:posOffset>
                </wp:positionH>
                <wp:positionV relativeFrom="paragraph">
                  <wp:posOffset>33020</wp:posOffset>
                </wp:positionV>
                <wp:extent cx="1623060" cy="1404620"/>
                <wp:effectExtent l="0" t="0" r="15240" b="25400"/>
                <wp:wrapSquare wrapText="bothSides"/>
                <wp:docPr id="4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3060" cy="1404620"/>
                        </a:xfrm>
                        <a:prstGeom prst="rect">
                          <a:avLst/>
                        </a:prstGeom>
                        <a:solidFill>
                          <a:srgbClr val="FFFFFF"/>
                        </a:solidFill>
                        <a:ln w="9525">
                          <a:solidFill>
                            <a:srgbClr val="000000"/>
                          </a:solidFill>
                          <a:miter lim="800000"/>
                          <a:headEnd/>
                          <a:tailEnd/>
                        </a:ln>
                      </wps:spPr>
                      <wps:txbx>
                        <w:txbxContent>
                          <w:p w14:paraId="54259910" w14:textId="4A3A102E" w:rsidR="003152A6" w:rsidRDefault="003152A6">
                            <w:r>
                              <w:rPr>
                                <w:noProof/>
                                <w:lang w:val="de-DE" w:eastAsia="de-DE"/>
                              </w:rPr>
                              <w:drawing>
                                <wp:inline distT="0" distB="0" distL="0" distR="0" wp14:anchorId="438B7860" wp14:editId="7D0DE403">
                                  <wp:extent cx="1455576" cy="1284035"/>
                                  <wp:effectExtent l="0" t="0" r="0" b="0"/>
                                  <wp:docPr id="45" name="Grafik 45"/>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57127" cy="1285403"/>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DF7F430" id="_x0000_s1037" type="#_x0000_t202" style="position:absolute;margin-left:92.15pt;margin-top:2.6pt;width:127.8pt;height:110.6pt;z-index:2516756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">
                <v:textbox style="mso-fit-shape-to-text:t">
                  <w:txbxContent>
                    <w:p w14:paraId="54259910" w14:textId="4A3A102E" w:rsidR="003152A6" w:rsidRDefault="003152A6">
                      <w:r>
                        <w:rPr>
                          <w:noProof/>
                          <w:lang w:val="de-DE" w:eastAsia="de-DE"/>
                        </w:rPr>
                        <w:drawing>
                          <wp:inline distT="0" distB="0" distL="0" distR="0" wp14:anchorId="438B7860" wp14:editId="7D0DE403">
                            <wp:extent cx="1455576" cy="1284035"/>
                            <wp:effectExtent l="0" t="0" r="0" b="0"/>
                            <wp:docPr id="45" name="Grafik 45"/>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457127" cy="1285403"/>
                                    </a:xfrm>
                                    <a:prstGeom prst="rect">
                                      <a:avLst/>
                                    </a:prstGeom>
                                    <a:noFill/>
                                    <a:ln>
                                      <a:noFill/>
                                    </a:ln>
                                  </pic:spPr>
                                </pic:pic>
                              </a:graphicData>
                            </a:graphic>
                          </wp:inline>
                        </w:drawing>
                      </w:r>
                    </w:p>
                  </w:txbxContent>
                </v:textbox>
                <w10:wrap type="square"/>
              </v:shape>
            </w:pict>
          </mc:Fallback>
        </mc:AlternateContent>
      </w:r>
      <w:r w:rsidR="00363718">
        <w:rPr>
          <w:noProof/>
          <w:lang w:val="de-DE" w:eastAsia="de-DE"/>
        </w:rPr>
        <w:drawing>
          <wp:inline distT="0" distB="0" distL="0" distR="0" wp14:anchorId="7A7C58E3" wp14:editId="0F6B01FE">
            <wp:extent cx="1011555" cy="2159635"/>
            <wp:effectExtent l="19050" t="19050" r="17145" b="12065"/>
            <wp:docPr id="39" name="Grafik 10" descr="Z:\FG2\Radar\0500_Radar_Reflektor\20_Projekt_Kunststofftonne\60_Messungen\0100_Außenversuch_Winningen\Bilder\IMG_6983.JPG"/>
            <wp:cNvGraphicFramePr/>
            <a:graphic xmlns:a="http://schemas.openxmlformats.org/drawingml/2006/main">
              <a:graphicData uri="http://schemas.openxmlformats.org/drawingml/2006/picture">
                <pic:pic xmlns:pic="http://schemas.openxmlformats.org/drawingml/2006/picture">
                  <pic:nvPicPr>
                    <pic:cNvPr id="11" name="Grafik 10" descr="Z:\FG2\Radar\0500_Radar_Reflektor\20_Projekt_Kunststofftonne\60_Messungen\0100_Außenversuch_Winningen\Bilder\IMG_6983.JPG"/>
                    <pic:cNvPicPr/>
                  </pic:nvPicPr>
                  <pic:blipFill rotWithShape="1">
                    <a:blip r:embed="rId49" cstate="print">
                      <a:extLst>
                        <a:ext uri="{28A0092B-C50C-407E-A947-70E740481C1C}">
                          <a14:useLocalDpi xmlns:a14="http://schemas.microsoft.com/office/drawing/2010/main" val="0"/>
                        </a:ext>
                      </a:extLst>
                    </a:blip>
                    <a:srcRect l="18842" t="1511" r="58998" b="62946"/>
                    <a:stretch/>
                  </pic:blipFill>
                  <pic:spPr bwMode="auto">
                    <a:xfrm>
                      <a:off x="0" y="0"/>
                      <a:ext cx="1011555" cy="2159635"/>
                    </a:xfrm>
                    <a:prstGeom prst="rect">
                      <a:avLst/>
                    </a:prstGeom>
                    <a:noFill/>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0023221F" w:rsidRPr="0023221F">
        <w:rPr>
          <w:noProof/>
          <w:lang w:val="de-DE" w:eastAsia="de-DE"/>
        </w:rPr>
        <w:t xml:space="preserve"> </w:t>
      </w:r>
    </w:p>
    <w:p w14:paraId="3E478B7B" w14:textId="02F11FD7" w:rsidR="00E67CD0" w:rsidRPr="00FB4458" w:rsidRDefault="00E67CD0" w:rsidP="00FB4458">
      <w:pPr>
        <w:pStyle w:val="BodyText"/>
      </w:pPr>
    </w:p>
    <w:p w14:paraId="72C3DAB7" w14:textId="77777777" w:rsidR="00B03596" w:rsidRDefault="00B03596">
      <w:pPr>
        <w:spacing w:after="200" w:line="276" w:lineRule="auto"/>
        <w:rPr>
          <w:rFonts w:asciiTheme="majorHAnsi" w:eastAsiaTheme="majorEastAsia" w:hAnsiTheme="majorHAnsi" w:cstheme="majorBidi"/>
          <w:b/>
          <w:bCs/>
          <w:caps/>
          <w:color w:val="407EC9"/>
          <w:sz w:val="28"/>
          <w:szCs w:val="24"/>
        </w:rPr>
      </w:pPr>
      <w:r>
        <w:br w:type="page"/>
      </w:r>
    </w:p>
    <w:p w14:paraId="31338158" w14:textId="700E619E" w:rsidR="00F958CC" w:rsidRDefault="00F958CC" w:rsidP="00F958CC">
      <w:pPr>
        <w:pStyle w:val="Heading1"/>
      </w:pPr>
      <w:bookmarkStart w:id="14" w:name="_Toc4061764"/>
      <w:r>
        <w:lastRenderedPageBreak/>
        <w:t>detection range of radar reflectors</w:t>
      </w:r>
      <w:bookmarkEnd w:id="14"/>
    </w:p>
    <w:p w14:paraId="70455F20" w14:textId="77777777" w:rsidR="00F958CC" w:rsidRDefault="00F958CC" w:rsidP="00F958CC">
      <w:pPr>
        <w:pStyle w:val="Heading2"/>
      </w:pPr>
      <w:bookmarkStart w:id="15" w:name="_Toc4061765"/>
      <w:r>
        <w:t>maximum range under ideal conditions</w:t>
      </w:r>
      <w:bookmarkEnd w:id="15"/>
    </w:p>
    <w:p w14:paraId="1B97AA2A" w14:textId="73CC7E73" w:rsidR="003C55AD" w:rsidRDefault="00402B82" w:rsidP="003C55AD">
      <w:pPr>
        <w:pStyle w:val="Bullet1"/>
      </w:pPr>
      <w:r>
        <w:t xml:space="preserve">Function of radar antenna height, </w:t>
      </w:r>
      <w:r w:rsidR="003C55AD">
        <w:t xml:space="preserve">mounting </w:t>
      </w:r>
      <w:r>
        <w:t>height of the radar reflector, RCS</w:t>
      </w:r>
      <w:r w:rsidR="000D3EF6">
        <w:t xml:space="preserve">. </w:t>
      </w:r>
      <w:r w:rsidR="00C6034E">
        <w:t>(</w:t>
      </w:r>
      <w:r w:rsidR="00BE4B09">
        <w:t>Polarization</w:t>
      </w:r>
      <w:r w:rsidR="00C6034E">
        <w:t>…)</w:t>
      </w:r>
    </w:p>
    <w:p w14:paraId="1EDA3B89" w14:textId="77777777" w:rsidR="000869DA" w:rsidRDefault="000869DA" w:rsidP="003C55AD">
      <w:pPr>
        <w:pStyle w:val="Bullet1"/>
      </w:pPr>
    </w:p>
    <w:p w14:paraId="53319A9A" w14:textId="01E18F66" w:rsidR="000869DA" w:rsidRPr="000869DA" w:rsidRDefault="000869DA" w:rsidP="000869DA">
      <w:pPr>
        <w:pStyle w:val="Heading3"/>
      </w:pPr>
      <w:bookmarkStart w:id="16" w:name="_Toc4061766"/>
      <w:r w:rsidRPr="000869DA">
        <w:t>REFLECTOR HEIGHT</w:t>
      </w:r>
      <w:bookmarkEnd w:id="16"/>
    </w:p>
    <w:p w14:paraId="352AB662" w14:textId="0DE091D7" w:rsidR="000869DA" w:rsidRDefault="0024469F" w:rsidP="0024469F">
      <w:pPr>
        <w:pStyle w:val="Bullet1"/>
      </w:pPr>
      <w:r w:rsidRPr="0024469F">
        <w:rPr>
          <w:highlight w:val="yellow"/>
        </w:rPr>
        <w:t>Speckter paper 4.2.3:</w:t>
      </w:r>
      <w:r>
        <w:t xml:space="preserve"> </w:t>
      </w:r>
      <w:r w:rsidR="000869DA">
        <w:t>The final parameter to be considered is the reflector height above sea level. As is well known from visual target detection at long ranges, the target and/or observer heights have to be- increased with increasing range due to the curvature. The range in nautical miles of the optical horizon is given by the formula: R(opt) =2.1 (vHt + .flo)</w:t>
      </w:r>
      <w:r w:rsidR="00373800">
        <w:t xml:space="preserve"> </w:t>
      </w:r>
      <w:r w:rsidR="000869DA">
        <w:t>' :o~ ,-,,_-' "vlhere Ht = target height and</w:t>
      </w:r>
      <w:r w:rsidR="00373800">
        <w:t xml:space="preserve"> </w:t>
      </w:r>
      <w:r w:rsidR="000869DA">
        <w:t>• _ ;. __ 0-. _~_p~ = observer height, both in meters</w:t>
      </w:r>
      <w:r w:rsidR="00373800">
        <w:t xml:space="preserve"> </w:t>
      </w:r>
      <w:r w:rsidR="000869DA">
        <w:t xml:space="preserve"> This, formula can also be used for a rough estimation of the radar</w:t>
      </w:r>
      <w:r w:rsidR="00373800">
        <w:t xml:space="preserve"> </w:t>
      </w:r>
      <w:r w:rsidR="000869DA">
        <w:t>horizon. - The observer and target heights have to be substituted</w:t>
      </w:r>
      <w:r w:rsidR="00373800">
        <w:t xml:space="preserve"> </w:t>
      </w:r>
      <w:r w:rsidR="000869DA">
        <w:t>by_. t...h --e- -_r.e_f--lector and antenna heights respectively.</w:t>
      </w:r>
      <w:r w:rsidR="00373800">
        <w:t xml:space="preserve"> </w:t>
      </w:r>
      <w:r w:rsidR="000869DA">
        <w:t>It should be noted that this formula results in values for the</w:t>
      </w:r>
      <w:r w:rsidR="00373800">
        <w:t xml:space="preserve"> </w:t>
      </w:r>
      <w:r w:rsidR="000869DA">
        <w:t>radar range that are too optimistic under normal atmospheric</w:t>
      </w:r>
      <w:r w:rsidR="00373800">
        <w:t xml:space="preserve"> </w:t>
      </w:r>
      <w:r w:rsidR="000869DA">
        <w:t>conditions. For a conservative range estimation only 60 to</w:t>
      </w:r>
      <w:r w:rsidR="00373800">
        <w:t xml:space="preserve"> </w:t>
      </w:r>
      <w:r w:rsidR="000869DA">
        <w:t>90% of the optical range should be used.</w:t>
      </w:r>
      <w:r w:rsidR="00373800">
        <w:t xml:space="preserve"> </w:t>
      </w:r>
      <w:r w:rsidR="000869DA">
        <w:t xml:space="preserve"> Rradai&gt; % 0, 6 •• , O. 9 Rapt</w:t>
      </w:r>
      <w:r w:rsidR="00373800">
        <w:t xml:space="preserve"> </w:t>
      </w:r>
      <w:r w:rsidR="000869DA">
        <w:t>1 - '~-;.'.'=-This~considerable reduction in range is caused by the strong</w:t>
      </w:r>
      <w:r w:rsidR="00373800">
        <w:t xml:space="preserve"> </w:t>
      </w:r>
      <w:r w:rsidR="000869DA">
        <w:t>interference-effect of the inultipath propagation across the sea:.</w:t>
      </w:r>
      <w:r w:rsidR="00373800">
        <w:t xml:space="preserve"> </w:t>
      </w:r>
      <w:r w:rsidR="000869DA">
        <w:t xml:space="preserve">Under the assumption of a ship I s antenna height between 10 and </w:t>
      </w:r>
      <w:r w:rsidR="00373800">
        <w:t xml:space="preserve"> 2</w:t>
      </w:r>
      <w:r w:rsidR="000869DA">
        <w:t>0 m, the reflector heights necessary to obtain specified ranges</w:t>
      </w:r>
      <w:r w:rsidR="00373800">
        <w:t xml:space="preserve"> </w:t>
      </w:r>
      <w:r w:rsidR="000869DA">
        <w:t>have-been-listed in Table 2. Again, these figures apply to</w:t>
      </w:r>
      <w:r w:rsidR="00373800">
        <w:t xml:space="preserve"> </w:t>
      </w:r>
      <w:r w:rsidR="000869DA">
        <w:t>X-band radar only. S-band radars are far less capable of detecting</w:t>
      </w:r>
      <w:r w:rsidR="00373800">
        <w:t xml:space="preserve"> </w:t>
      </w:r>
      <w:r w:rsidR="000869DA">
        <w:t>targets near the water surface owing to their longer wave .length. This fact has one important advantage, but at the same</w:t>
      </w:r>
      <w:r w:rsidR="00373800">
        <w:t xml:space="preserve"> </w:t>
      </w:r>
      <w:r w:rsidR="000869DA">
        <w:t>time it also has an important disadvantage. The waves of a rough</w:t>
      </w:r>
      <w:r w:rsidR="00373800">
        <w:t xml:space="preserve"> </w:t>
      </w:r>
      <w:r w:rsidR="000869DA">
        <w:t>.. sea cause less sea clutter but, on the other hand, the reflector</w:t>
      </w:r>
      <w:r w:rsidR="00373800">
        <w:t xml:space="preserve"> </w:t>
      </w:r>
      <w:r w:rsidR="000869DA">
        <w:t>height has to be increased by a factor of 2 to 3 for an equal</w:t>
      </w:r>
      <w:r w:rsidR="00373800">
        <w:t xml:space="preserve"> </w:t>
      </w:r>
      <w:r w:rsidR="000869DA">
        <w:t>-probability of detection. Such a substantial increase in</w:t>
      </w:r>
      <w:r w:rsidR="00373800">
        <w:t xml:space="preserve"> </w:t>
      </w:r>
      <w:r w:rsidR="000869DA">
        <w:t>-'--reflector-height cannot be implemented. in most cases, especially.</w:t>
      </w:r>
      <w:r w:rsidR="00373800">
        <w:t xml:space="preserve"> </w:t>
      </w:r>
      <w:r w:rsidR="000869DA">
        <w:t xml:space="preserve"> when:' small targets like buoys are involved</w:t>
      </w:r>
    </w:p>
    <w:p w14:paraId="3E0A9055" w14:textId="77777777" w:rsidR="007C6C65" w:rsidRDefault="007C6C65" w:rsidP="007C6C65">
      <w:pPr>
        <w:pStyle w:val="Bullet1"/>
        <w:numPr>
          <w:ilvl w:val="0"/>
          <w:numId w:val="0"/>
        </w:numPr>
        <w:ind w:left="425" w:hanging="425"/>
      </w:pPr>
    </w:p>
    <w:p w14:paraId="364FD689" w14:textId="72D3285F" w:rsidR="007C6C65" w:rsidRPr="007C6C65" w:rsidRDefault="007C6C65" w:rsidP="007C6C65">
      <w:pPr>
        <w:pStyle w:val="Tablebullet"/>
      </w:pPr>
      <w:r w:rsidRPr="0024469F">
        <w:rPr>
          <w:highlight w:val="yellow"/>
        </w:rPr>
        <w:t>RESOLUTION MSC.164(78) (adopted on 17May 2004) REVISED PERFORMANCE STANDARDS FOR RADAR REFLECTORS:</w:t>
      </w:r>
      <w:r>
        <w:t xml:space="preserve"> </w:t>
      </w:r>
      <w:r w:rsidRPr="007C6C65">
        <w:t xml:space="preserve">The radar reflector should have a </w:t>
      </w:r>
      <w:r w:rsidR="005F2BE2">
        <w:t>“</w:t>
      </w:r>
      <w:r w:rsidRPr="007C6C65">
        <w:t>Stated Performance Level</w:t>
      </w:r>
      <w:r w:rsidR="005F2BE2">
        <w:t xml:space="preserve">” </w:t>
      </w:r>
      <w:r w:rsidRPr="007C6C65">
        <w:t>measured in square metres radar cross section (m2 RCS) of at least 7.5 m2 in X-band and 0.5 m2 in S-band mounted at a minimum height of 4 m above water level.</w:t>
      </w:r>
    </w:p>
    <w:p w14:paraId="27C532F6" w14:textId="77777777" w:rsidR="007C6C65" w:rsidRDefault="007C6C65" w:rsidP="007C6C65">
      <w:pPr>
        <w:pStyle w:val="Bullet1"/>
        <w:numPr>
          <w:ilvl w:val="0"/>
          <w:numId w:val="0"/>
        </w:numPr>
        <w:ind w:left="425" w:hanging="425"/>
      </w:pPr>
    </w:p>
    <w:p w14:paraId="5340D165" w14:textId="77777777" w:rsidR="007C6C65" w:rsidRDefault="007C6C65" w:rsidP="007C6C65">
      <w:pPr>
        <w:pStyle w:val="Bullet1"/>
        <w:numPr>
          <w:ilvl w:val="0"/>
          <w:numId w:val="0"/>
        </w:numPr>
        <w:ind w:left="425" w:hanging="425"/>
      </w:pPr>
    </w:p>
    <w:p w14:paraId="3F0E534B" w14:textId="77777777" w:rsidR="003C55AD" w:rsidRDefault="000D3EF6" w:rsidP="003C55AD">
      <w:pPr>
        <w:pStyle w:val="Bullet1"/>
      </w:pPr>
      <w:r>
        <w:t xml:space="preserve">The reflection characteristic, i.e. the </w:t>
      </w:r>
      <w:r w:rsidRPr="000D3EF6">
        <w:t xml:space="preserve">spatial distribution of </w:t>
      </w:r>
      <w:r>
        <w:t xml:space="preserve">the </w:t>
      </w:r>
      <w:r w:rsidRPr="000D3EF6">
        <w:t>RCS values</w:t>
      </w:r>
      <w:r>
        <w:t xml:space="preserve"> has to be considered.</w:t>
      </w:r>
    </w:p>
    <w:p w14:paraId="4617780A" w14:textId="7DAC989C" w:rsidR="00402B82" w:rsidRPr="00175FFE" w:rsidRDefault="003C55AD" w:rsidP="00175FFE">
      <w:pPr>
        <w:pStyle w:val="Bullet1"/>
      </w:pPr>
      <w:r w:rsidRPr="00175FFE">
        <w:t>Examples of variation of</w:t>
      </w:r>
      <w:r w:rsidR="00175FFE" w:rsidRPr="00175FFE">
        <w:t xml:space="preserve"> diameter, height, range (ship</w:t>
      </w:r>
      <w:r w:rsidR="00175FFE">
        <w:t xml:space="preserve"> </w:t>
      </w:r>
      <w:r w:rsidR="00175FFE" w:rsidRPr="00175FFE">
        <w:t>antenna height assumed to be between 10 and 20 m)</w:t>
      </w:r>
      <w:r w:rsidRPr="00175FFE">
        <w:t xml:space="preserve"> </w:t>
      </w:r>
      <w:r w:rsidR="00402B82" w:rsidRPr="00175FFE">
        <w:t xml:space="preserve"> </w:t>
      </w:r>
    </w:p>
    <w:p w14:paraId="72F96D5D" w14:textId="781D78FC" w:rsidR="0063228B" w:rsidRDefault="0063228B" w:rsidP="0063228B">
      <w:pPr>
        <w:pStyle w:val="Bullet1"/>
      </w:pPr>
      <w:r>
        <w:t xml:space="preserve">X-band radars (wavelength = 3,2 cm), for S-band radars (wavelength  = 10 cm) the RCS drops by a factor of 10. </w:t>
      </w:r>
    </w:p>
    <w:p w14:paraId="7218886D" w14:textId="0E546F73" w:rsidR="008F4CE0" w:rsidRPr="008F4CE0" w:rsidRDefault="008F4CE0" w:rsidP="008F4CE0">
      <w:pPr>
        <w:pStyle w:val="Bullet1"/>
        <w:rPr>
          <w:color w:val="FF0000"/>
        </w:rPr>
      </w:pPr>
      <w:r w:rsidRPr="008F4CE0">
        <w:rPr>
          <w:color w:val="FF0000"/>
        </w:rPr>
        <w:t>S-band, reduction in RCS, propagation in s-band, requirements by IMO (MARIO)</w:t>
      </w:r>
    </w:p>
    <w:p w14:paraId="491327AD" w14:textId="67CD41A0" w:rsidR="003152A6" w:rsidRDefault="003152A6" w:rsidP="0063228B">
      <w:pPr>
        <w:pStyle w:val="Bullet1"/>
        <w:numPr>
          <w:ilvl w:val="0"/>
          <w:numId w:val="0"/>
        </w:numPr>
        <w:ind w:left="425" w:hanging="425"/>
      </w:pPr>
    </w:p>
    <w:tbl>
      <w:tblPr>
        <w:tblStyle w:val="TableGrid"/>
        <w:tblW w:w="0" w:type="auto"/>
        <w:tblInd w:w="425" w:type="dxa"/>
        <w:tblLook w:val="04A0" w:firstRow="1" w:lastRow="0" w:firstColumn="1" w:lastColumn="0" w:noHBand="0" w:noVBand="1"/>
      </w:tblPr>
      <w:tblGrid>
        <w:gridCol w:w="1413"/>
        <w:gridCol w:w="2410"/>
        <w:gridCol w:w="2410"/>
        <w:gridCol w:w="1701"/>
      </w:tblGrid>
      <w:tr w:rsidR="00B739E6" w14:paraId="6A12F78D" w14:textId="77777777" w:rsidTr="00EF3DFB">
        <w:tc>
          <w:tcPr>
            <w:tcW w:w="1413" w:type="dxa"/>
          </w:tcPr>
          <w:p w14:paraId="3CDA9ACF" w14:textId="33CF65ED" w:rsidR="00B739E6" w:rsidRDefault="00B739E6" w:rsidP="00EC6411">
            <w:pPr>
              <w:pStyle w:val="Bullet1"/>
              <w:numPr>
                <w:ilvl w:val="0"/>
                <w:numId w:val="0"/>
              </w:numPr>
            </w:pPr>
            <w:r>
              <w:t>RCS max. (m^2)</w:t>
            </w:r>
          </w:p>
        </w:tc>
        <w:tc>
          <w:tcPr>
            <w:tcW w:w="2410" w:type="dxa"/>
          </w:tcPr>
          <w:p w14:paraId="62CA9BE5" w14:textId="4CEBF6A6" w:rsidR="00B739E6" w:rsidRDefault="00B739E6" w:rsidP="00283C0A">
            <w:pPr>
              <w:pStyle w:val="Bullet1"/>
              <w:numPr>
                <w:ilvl w:val="0"/>
                <w:numId w:val="0"/>
              </w:numPr>
            </w:pPr>
            <w:r>
              <w:t>Typical diameter of the reflector (m)</w:t>
            </w:r>
          </w:p>
        </w:tc>
        <w:tc>
          <w:tcPr>
            <w:tcW w:w="2410" w:type="dxa"/>
          </w:tcPr>
          <w:p w14:paraId="2971D696" w14:textId="05DBF820" w:rsidR="00B739E6" w:rsidRDefault="00B739E6" w:rsidP="00283C0A">
            <w:pPr>
              <w:pStyle w:val="Bullet1"/>
              <w:numPr>
                <w:ilvl w:val="0"/>
                <w:numId w:val="0"/>
              </w:numPr>
            </w:pPr>
            <w:r>
              <w:t>Height of radar reflector above sea level (m)</w:t>
            </w:r>
          </w:p>
        </w:tc>
        <w:tc>
          <w:tcPr>
            <w:tcW w:w="1701" w:type="dxa"/>
          </w:tcPr>
          <w:p w14:paraId="0F41F4BD" w14:textId="36860D24" w:rsidR="00B739E6" w:rsidRDefault="00B739E6" w:rsidP="003152A6">
            <w:pPr>
              <w:pStyle w:val="Bullet1"/>
              <w:numPr>
                <w:ilvl w:val="0"/>
                <w:numId w:val="0"/>
              </w:numPr>
            </w:pPr>
            <w:r>
              <w:t>Range max. (m)</w:t>
            </w:r>
          </w:p>
        </w:tc>
      </w:tr>
      <w:tr w:rsidR="00B739E6" w14:paraId="2042BB16" w14:textId="77777777" w:rsidTr="00EF3DFB">
        <w:tc>
          <w:tcPr>
            <w:tcW w:w="1413" w:type="dxa"/>
          </w:tcPr>
          <w:p w14:paraId="74AFC0B3" w14:textId="5BFF95E3" w:rsidR="00B739E6" w:rsidRDefault="001E022C" w:rsidP="003152A6">
            <w:pPr>
              <w:pStyle w:val="Bullet1"/>
              <w:numPr>
                <w:ilvl w:val="0"/>
                <w:numId w:val="0"/>
              </w:numPr>
            </w:pPr>
            <w:r>
              <w:t>400</w:t>
            </w:r>
          </w:p>
        </w:tc>
        <w:tc>
          <w:tcPr>
            <w:tcW w:w="2410" w:type="dxa"/>
          </w:tcPr>
          <w:p w14:paraId="4873DB4A" w14:textId="79C37F82" w:rsidR="00B739E6" w:rsidRDefault="001E022C" w:rsidP="003152A6">
            <w:pPr>
              <w:pStyle w:val="Bullet1"/>
              <w:numPr>
                <w:ilvl w:val="0"/>
                <w:numId w:val="0"/>
              </w:numPr>
            </w:pPr>
            <w:r>
              <w:t>1</w:t>
            </w:r>
          </w:p>
        </w:tc>
        <w:tc>
          <w:tcPr>
            <w:tcW w:w="2410" w:type="dxa"/>
          </w:tcPr>
          <w:p w14:paraId="15808E96" w14:textId="77261960" w:rsidR="00B739E6" w:rsidRDefault="001E022C" w:rsidP="003152A6">
            <w:pPr>
              <w:pStyle w:val="Bullet1"/>
              <w:numPr>
                <w:ilvl w:val="0"/>
                <w:numId w:val="0"/>
              </w:numPr>
            </w:pPr>
            <w:r>
              <w:t>3.5 - 4</w:t>
            </w:r>
          </w:p>
        </w:tc>
        <w:tc>
          <w:tcPr>
            <w:tcW w:w="1701" w:type="dxa"/>
          </w:tcPr>
          <w:p w14:paraId="7FEAD832" w14:textId="50A8F871" w:rsidR="00B739E6" w:rsidRDefault="00730F51" w:rsidP="003152A6">
            <w:pPr>
              <w:pStyle w:val="Bullet1"/>
              <w:numPr>
                <w:ilvl w:val="0"/>
                <w:numId w:val="0"/>
              </w:numPr>
            </w:pPr>
            <w:r>
              <w:t>7</w:t>
            </w:r>
          </w:p>
        </w:tc>
      </w:tr>
      <w:tr w:rsidR="00B739E6" w14:paraId="08AB6B17" w14:textId="77777777" w:rsidTr="00EF3DFB">
        <w:tc>
          <w:tcPr>
            <w:tcW w:w="1413" w:type="dxa"/>
          </w:tcPr>
          <w:p w14:paraId="3B0FF031" w14:textId="7D4FEB14" w:rsidR="00B739E6" w:rsidRDefault="00730F51" w:rsidP="003152A6">
            <w:pPr>
              <w:pStyle w:val="Bullet1"/>
              <w:numPr>
                <w:ilvl w:val="0"/>
                <w:numId w:val="0"/>
              </w:numPr>
            </w:pPr>
            <w:r>
              <w:t>30</w:t>
            </w:r>
          </w:p>
        </w:tc>
        <w:tc>
          <w:tcPr>
            <w:tcW w:w="2410" w:type="dxa"/>
          </w:tcPr>
          <w:p w14:paraId="52FAF88A" w14:textId="7DFA4AE9" w:rsidR="00B739E6" w:rsidRDefault="00730F51" w:rsidP="003152A6">
            <w:pPr>
              <w:pStyle w:val="Bullet1"/>
              <w:numPr>
                <w:ilvl w:val="0"/>
                <w:numId w:val="0"/>
              </w:numPr>
            </w:pPr>
            <w:r>
              <w:t>0.5</w:t>
            </w:r>
          </w:p>
        </w:tc>
        <w:tc>
          <w:tcPr>
            <w:tcW w:w="2410" w:type="dxa"/>
          </w:tcPr>
          <w:p w14:paraId="6D7E604A" w14:textId="0618B52C" w:rsidR="00B739E6" w:rsidRDefault="00730F51" w:rsidP="003152A6">
            <w:pPr>
              <w:pStyle w:val="Bullet1"/>
              <w:numPr>
                <w:ilvl w:val="0"/>
                <w:numId w:val="0"/>
              </w:numPr>
            </w:pPr>
            <w:r>
              <w:t>2</w:t>
            </w:r>
          </w:p>
        </w:tc>
        <w:tc>
          <w:tcPr>
            <w:tcW w:w="1701" w:type="dxa"/>
          </w:tcPr>
          <w:p w14:paraId="2440E494" w14:textId="7CEB1B71" w:rsidR="00B739E6" w:rsidRDefault="00730F51" w:rsidP="003152A6">
            <w:pPr>
              <w:pStyle w:val="Bullet1"/>
              <w:numPr>
                <w:ilvl w:val="0"/>
                <w:numId w:val="0"/>
              </w:numPr>
            </w:pPr>
            <w:r>
              <w:t>4</w:t>
            </w:r>
          </w:p>
        </w:tc>
      </w:tr>
      <w:tr w:rsidR="00B739E6" w14:paraId="775C739E" w14:textId="77777777" w:rsidTr="00EF3DFB">
        <w:tc>
          <w:tcPr>
            <w:tcW w:w="1413" w:type="dxa"/>
          </w:tcPr>
          <w:p w14:paraId="33381132" w14:textId="3F510589" w:rsidR="00B739E6" w:rsidRDefault="00821614" w:rsidP="003152A6">
            <w:pPr>
              <w:pStyle w:val="Bullet1"/>
              <w:numPr>
                <w:ilvl w:val="0"/>
                <w:numId w:val="0"/>
              </w:numPr>
            </w:pPr>
            <w:r>
              <w:t>?</w:t>
            </w:r>
          </w:p>
        </w:tc>
        <w:tc>
          <w:tcPr>
            <w:tcW w:w="2410" w:type="dxa"/>
          </w:tcPr>
          <w:p w14:paraId="6A12F3AB" w14:textId="77777777" w:rsidR="00B739E6" w:rsidRDefault="00B739E6" w:rsidP="003152A6">
            <w:pPr>
              <w:pStyle w:val="Bullet1"/>
              <w:numPr>
                <w:ilvl w:val="0"/>
                <w:numId w:val="0"/>
              </w:numPr>
            </w:pPr>
          </w:p>
        </w:tc>
        <w:tc>
          <w:tcPr>
            <w:tcW w:w="2410" w:type="dxa"/>
          </w:tcPr>
          <w:p w14:paraId="08F87BB7" w14:textId="011DAA17" w:rsidR="00B739E6" w:rsidRDefault="00B739E6" w:rsidP="003152A6">
            <w:pPr>
              <w:pStyle w:val="Bullet1"/>
              <w:numPr>
                <w:ilvl w:val="0"/>
                <w:numId w:val="0"/>
              </w:numPr>
            </w:pPr>
          </w:p>
        </w:tc>
        <w:tc>
          <w:tcPr>
            <w:tcW w:w="1701" w:type="dxa"/>
          </w:tcPr>
          <w:p w14:paraId="3FAED912" w14:textId="77777777" w:rsidR="00B739E6" w:rsidRDefault="00B739E6" w:rsidP="003152A6">
            <w:pPr>
              <w:pStyle w:val="Bullet1"/>
              <w:numPr>
                <w:ilvl w:val="0"/>
                <w:numId w:val="0"/>
              </w:numPr>
            </w:pPr>
          </w:p>
        </w:tc>
      </w:tr>
      <w:tr w:rsidR="00B739E6" w14:paraId="288575EE" w14:textId="77777777" w:rsidTr="00EF3DFB">
        <w:tc>
          <w:tcPr>
            <w:tcW w:w="1413" w:type="dxa"/>
          </w:tcPr>
          <w:p w14:paraId="30CC5D39" w14:textId="224E1D08" w:rsidR="00B739E6" w:rsidRDefault="00821614" w:rsidP="003152A6">
            <w:pPr>
              <w:pStyle w:val="Bullet1"/>
              <w:numPr>
                <w:ilvl w:val="0"/>
                <w:numId w:val="0"/>
              </w:numPr>
            </w:pPr>
            <w:r>
              <w:t>?</w:t>
            </w:r>
          </w:p>
        </w:tc>
        <w:tc>
          <w:tcPr>
            <w:tcW w:w="2410" w:type="dxa"/>
          </w:tcPr>
          <w:p w14:paraId="44353A4D" w14:textId="77777777" w:rsidR="00B739E6" w:rsidRDefault="00B739E6" w:rsidP="003152A6">
            <w:pPr>
              <w:pStyle w:val="Bullet1"/>
              <w:numPr>
                <w:ilvl w:val="0"/>
                <w:numId w:val="0"/>
              </w:numPr>
            </w:pPr>
          </w:p>
        </w:tc>
        <w:tc>
          <w:tcPr>
            <w:tcW w:w="2410" w:type="dxa"/>
          </w:tcPr>
          <w:p w14:paraId="2B21320B" w14:textId="741AD39E" w:rsidR="00B739E6" w:rsidRDefault="00B739E6" w:rsidP="003152A6">
            <w:pPr>
              <w:pStyle w:val="Bullet1"/>
              <w:numPr>
                <w:ilvl w:val="0"/>
                <w:numId w:val="0"/>
              </w:numPr>
            </w:pPr>
          </w:p>
        </w:tc>
        <w:tc>
          <w:tcPr>
            <w:tcW w:w="1701" w:type="dxa"/>
          </w:tcPr>
          <w:p w14:paraId="33899DC6" w14:textId="77777777" w:rsidR="00B739E6" w:rsidRDefault="00B739E6" w:rsidP="003152A6">
            <w:pPr>
              <w:pStyle w:val="Bullet1"/>
              <w:numPr>
                <w:ilvl w:val="0"/>
                <w:numId w:val="0"/>
              </w:numPr>
            </w:pPr>
          </w:p>
        </w:tc>
      </w:tr>
      <w:tr w:rsidR="00B739E6" w14:paraId="050DA085" w14:textId="77777777" w:rsidTr="00EF3DFB">
        <w:tc>
          <w:tcPr>
            <w:tcW w:w="1413" w:type="dxa"/>
          </w:tcPr>
          <w:p w14:paraId="2309FC89" w14:textId="29BC8197" w:rsidR="00B739E6" w:rsidRDefault="00821614" w:rsidP="003152A6">
            <w:pPr>
              <w:pStyle w:val="Bullet1"/>
              <w:numPr>
                <w:ilvl w:val="0"/>
                <w:numId w:val="0"/>
              </w:numPr>
            </w:pPr>
            <w:r>
              <w:t>?</w:t>
            </w:r>
          </w:p>
        </w:tc>
        <w:tc>
          <w:tcPr>
            <w:tcW w:w="2410" w:type="dxa"/>
          </w:tcPr>
          <w:p w14:paraId="31847C2B" w14:textId="77777777" w:rsidR="00B739E6" w:rsidRDefault="00B739E6" w:rsidP="003152A6">
            <w:pPr>
              <w:pStyle w:val="Bullet1"/>
              <w:numPr>
                <w:ilvl w:val="0"/>
                <w:numId w:val="0"/>
              </w:numPr>
            </w:pPr>
          </w:p>
        </w:tc>
        <w:tc>
          <w:tcPr>
            <w:tcW w:w="2410" w:type="dxa"/>
          </w:tcPr>
          <w:p w14:paraId="5129DBC6" w14:textId="490A7703" w:rsidR="00B739E6" w:rsidRDefault="00B739E6" w:rsidP="003152A6">
            <w:pPr>
              <w:pStyle w:val="Bullet1"/>
              <w:numPr>
                <w:ilvl w:val="0"/>
                <w:numId w:val="0"/>
              </w:numPr>
            </w:pPr>
          </w:p>
        </w:tc>
        <w:tc>
          <w:tcPr>
            <w:tcW w:w="1701" w:type="dxa"/>
          </w:tcPr>
          <w:p w14:paraId="4DE12A1F" w14:textId="77777777" w:rsidR="00B739E6" w:rsidRDefault="00B739E6" w:rsidP="003152A6">
            <w:pPr>
              <w:pStyle w:val="Bullet1"/>
              <w:numPr>
                <w:ilvl w:val="0"/>
                <w:numId w:val="0"/>
              </w:numPr>
            </w:pPr>
          </w:p>
        </w:tc>
      </w:tr>
      <w:tr w:rsidR="00B739E6" w14:paraId="60CFF69B" w14:textId="77777777" w:rsidTr="00EF3DFB">
        <w:tc>
          <w:tcPr>
            <w:tcW w:w="1413" w:type="dxa"/>
          </w:tcPr>
          <w:p w14:paraId="76798A63" w14:textId="77777777" w:rsidR="00B739E6" w:rsidRDefault="00B739E6" w:rsidP="003152A6">
            <w:pPr>
              <w:pStyle w:val="Bullet1"/>
              <w:numPr>
                <w:ilvl w:val="0"/>
                <w:numId w:val="0"/>
              </w:numPr>
            </w:pPr>
          </w:p>
        </w:tc>
        <w:tc>
          <w:tcPr>
            <w:tcW w:w="2410" w:type="dxa"/>
          </w:tcPr>
          <w:p w14:paraId="1453F526" w14:textId="77777777" w:rsidR="00B739E6" w:rsidRDefault="00B739E6" w:rsidP="003152A6">
            <w:pPr>
              <w:pStyle w:val="Bullet1"/>
              <w:numPr>
                <w:ilvl w:val="0"/>
                <w:numId w:val="0"/>
              </w:numPr>
            </w:pPr>
          </w:p>
        </w:tc>
        <w:tc>
          <w:tcPr>
            <w:tcW w:w="2410" w:type="dxa"/>
          </w:tcPr>
          <w:p w14:paraId="2FBEF0C0" w14:textId="0352A36B" w:rsidR="00B739E6" w:rsidRDefault="00B739E6" w:rsidP="003152A6">
            <w:pPr>
              <w:pStyle w:val="Bullet1"/>
              <w:numPr>
                <w:ilvl w:val="0"/>
                <w:numId w:val="0"/>
              </w:numPr>
            </w:pPr>
          </w:p>
        </w:tc>
        <w:tc>
          <w:tcPr>
            <w:tcW w:w="1701" w:type="dxa"/>
          </w:tcPr>
          <w:p w14:paraId="4B26C819" w14:textId="77777777" w:rsidR="00B739E6" w:rsidRDefault="00B739E6" w:rsidP="003152A6">
            <w:pPr>
              <w:pStyle w:val="Bullet1"/>
              <w:numPr>
                <w:ilvl w:val="0"/>
                <w:numId w:val="0"/>
              </w:numPr>
            </w:pPr>
          </w:p>
        </w:tc>
      </w:tr>
    </w:tbl>
    <w:p w14:paraId="2833A2F6" w14:textId="77777777" w:rsidR="003152A6" w:rsidRDefault="003152A6" w:rsidP="003152A6">
      <w:pPr>
        <w:pStyle w:val="Bullet1"/>
        <w:numPr>
          <w:ilvl w:val="0"/>
          <w:numId w:val="0"/>
        </w:numPr>
        <w:ind w:left="425" w:hanging="425"/>
      </w:pPr>
    </w:p>
    <w:p w14:paraId="5FFF7748" w14:textId="77777777" w:rsidR="003152A6" w:rsidRDefault="003152A6" w:rsidP="003152A6">
      <w:pPr>
        <w:pStyle w:val="Bullet1"/>
        <w:numPr>
          <w:ilvl w:val="0"/>
          <w:numId w:val="0"/>
        </w:numPr>
        <w:ind w:left="425" w:hanging="425"/>
      </w:pPr>
    </w:p>
    <w:p w14:paraId="50B7523A" w14:textId="0E0CB15E" w:rsidR="00AF3CCF" w:rsidRDefault="002C31B0" w:rsidP="00F958CC">
      <w:pPr>
        <w:pStyle w:val="Heading2"/>
      </w:pPr>
      <w:bookmarkStart w:id="17" w:name="_Toc4061767"/>
      <w:r>
        <w:t xml:space="preserve">Parameters that affect the </w:t>
      </w:r>
      <w:r w:rsidR="00AF3CCF">
        <w:t>range</w:t>
      </w:r>
      <w:r>
        <w:t xml:space="preserve"> of radar reflectors</w:t>
      </w:r>
      <w:bookmarkEnd w:id="17"/>
    </w:p>
    <w:p w14:paraId="4053C2D1" w14:textId="53890BB5" w:rsidR="008931B8" w:rsidRPr="00BE4B09" w:rsidRDefault="008931B8" w:rsidP="00721AD1">
      <w:pPr>
        <w:pStyle w:val="Heading3"/>
      </w:pPr>
      <w:bookmarkStart w:id="18" w:name="_Toc4061768"/>
      <w:r w:rsidRPr="00BE4B09">
        <w:t>tilt</w:t>
      </w:r>
      <w:r w:rsidR="0000596A">
        <w:t xml:space="preserve"> / heel angle</w:t>
      </w:r>
      <w:bookmarkEnd w:id="18"/>
    </w:p>
    <w:p w14:paraId="5585410A" w14:textId="2B2DBCEC" w:rsidR="004C4782" w:rsidRDefault="00ED1BD3" w:rsidP="00721AD1">
      <w:pPr>
        <w:pStyle w:val="Heading3"/>
      </w:pPr>
      <w:bookmarkStart w:id="19" w:name="_Toc4061769"/>
      <w:r w:rsidRPr="00BE4B09">
        <w:t>seastate</w:t>
      </w:r>
      <w:r w:rsidR="004C4782">
        <w:t>/impact of weather</w:t>
      </w:r>
      <w:bookmarkEnd w:id="19"/>
    </w:p>
    <w:p w14:paraId="2B3DE5AC" w14:textId="77777777" w:rsidR="008931B8" w:rsidRPr="00BE4B09" w:rsidRDefault="00FE2A93" w:rsidP="00721AD1">
      <w:pPr>
        <w:pStyle w:val="Heading3"/>
      </w:pPr>
      <w:bookmarkStart w:id="20" w:name="_Toc4061770"/>
      <w:r w:rsidRPr="00BE4B09">
        <w:t>multipath</w:t>
      </w:r>
      <w:bookmarkEnd w:id="20"/>
      <w:r w:rsidR="008931B8" w:rsidRPr="00BE4B09">
        <w:t xml:space="preserve"> </w:t>
      </w:r>
    </w:p>
    <w:p w14:paraId="3A2539E0" w14:textId="55046B11" w:rsidR="0038578F" w:rsidRDefault="0038578F" w:rsidP="00721AD1">
      <w:pPr>
        <w:pStyle w:val="Heading3"/>
      </w:pPr>
      <w:bookmarkStart w:id="21" w:name="_Toc4061771"/>
      <w:r>
        <w:t>Tolerance Requirements</w:t>
      </w:r>
      <w:r w:rsidRPr="0038578F">
        <w:t xml:space="preserve"> </w:t>
      </w:r>
      <w:r>
        <w:t xml:space="preserve">/ </w:t>
      </w:r>
      <w:r w:rsidRPr="0038578F">
        <w:t>Manufacturing accuracy</w:t>
      </w:r>
      <w:bookmarkEnd w:id="21"/>
    </w:p>
    <w:p w14:paraId="412A1CC4" w14:textId="77777777" w:rsidR="0038578F" w:rsidRDefault="0038578F" w:rsidP="0038578F">
      <w:pPr>
        <w:pStyle w:val="Tabletext"/>
      </w:pPr>
      <w:r>
        <w:t xml:space="preserve">As with all types of cluster reflectors the individual reflecting elements (i.e. the corner reflectors) have to be manufactured to close tolerances, otherwise the reflected wave will diverge from the exact direction back to the illuminating radar. For best results all three plates of each corner reflector must be </w:t>
      </w:r>
      <w:r w:rsidRPr="00AE33DC">
        <w:rPr>
          <w:highlight w:val="yellow"/>
        </w:rPr>
        <w:t>perfectly</w:t>
      </w:r>
      <w:r>
        <w:t xml:space="preserve"> flat, and the corner angles must be </w:t>
      </w:r>
      <w:r w:rsidRPr="00AE33DC">
        <w:rPr>
          <w:highlight w:val="yellow"/>
        </w:rPr>
        <w:t>exactly</w:t>
      </w:r>
      <w:r>
        <w:t xml:space="preserve"> at right angles. In a production process some deviations are unavoidable and result in certain loss of performance. Unfortunately, the allowable rectangular tolerance and deviations from </w:t>
      </w:r>
      <w:r w:rsidRPr="00AE33DC">
        <w:rPr>
          <w:highlight w:val="yellow"/>
        </w:rPr>
        <w:t>perfect</w:t>
      </w:r>
      <w:r>
        <w:t xml:space="preserve"> flatness become smaller as the size of the reflector gets larger. The following angular tolerances should not be exceeded:</w:t>
      </w:r>
    </w:p>
    <w:tbl>
      <w:tblPr>
        <w:tblStyle w:val="TableGrid"/>
        <w:tblW w:w="0" w:type="auto"/>
        <w:tblInd w:w="113" w:type="dxa"/>
        <w:tblLook w:val="04A0" w:firstRow="1" w:lastRow="0" w:firstColumn="1" w:lastColumn="0" w:noHBand="0" w:noVBand="1"/>
      </w:tblPr>
      <w:tblGrid>
        <w:gridCol w:w="2150"/>
        <w:gridCol w:w="2977"/>
      </w:tblGrid>
      <w:tr w:rsidR="0038578F" w14:paraId="0EC96B5A" w14:textId="77777777" w:rsidTr="003152A6">
        <w:tc>
          <w:tcPr>
            <w:tcW w:w="2150" w:type="dxa"/>
          </w:tcPr>
          <w:p w14:paraId="079E759B" w14:textId="77777777" w:rsidR="0038578F" w:rsidRDefault="0038578F" w:rsidP="003152A6">
            <w:pPr>
              <w:pStyle w:val="Tableheading"/>
            </w:pPr>
            <w:r>
              <w:t>reflector diameter</w:t>
            </w:r>
          </w:p>
        </w:tc>
        <w:tc>
          <w:tcPr>
            <w:tcW w:w="2977" w:type="dxa"/>
          </w:tcPr>
          <w:p w14:paraId="65126C16" w14:textId="77777777" w:rsidR="0038578F" w:rsidRDefault="0038578F" w:rsidP="003152A6">
            <w:pPr>
              <w:pStyle w:val="Tableheading"/>
            </w:pPr>
            <w:r>
              <w:t>maximum angular tolerance</w:t>
            </w:r>
          </w:p>
        </w:tc>
      </w:tr>
      <w:tr w:rsidR="0038578F" w14:paraId="35F55683" w14:textId="77777777" w:rsidTr="003152A6">
        <w:tc>
          <w:tcPr>
            <w:tcW w:w="2150" w:type="dxa"/>
          </w:tcPr>
          <w:p w14:paraId="602809A0" w14:textId="77777777" w:rsidR="0038578F" w:rsidRPr="00DD0E8F" w:rsidRDefault="0038578F" w:rsidP="003152A6">
            <w:pPr>
              <w:pStyle w:val="Tabletext"/>
            </w:pPr>
            <w:r w:rsidRPr="00DD0E8F">
              <w:t>0,5m</w:t>
            </w:r>
          </w:p>
        </w:tc>
        <w:tc>
          <w:tcPr>
            <w:tcW w:w="2977" w:type="dxa"/>
          </w:tcPr>
          <w:p w14:paraId="7B062639" w14:textId="77777777" w:rsidR="0038578F" w:rsidRPr="00DD0E8F" w:rsidRDefault="0038578F" w:rsidP="003152A6">
            <w:pPr>
              <w:pStyle w:val="Tabletext"/>
            </w:pPr>
            <w:r w:rsidRPr="00DD0E8F">
              <w:t>± 1 to 2°</w:t>
            </w:r>
          </w:p>
        </w:tc>
      </w:tr>
      <w:tr w:rsidR="0038578F" w14:paraId="4A35638E" w14:textId="77777777" w:rsidTr="003152A6">
        <w:tc>
          <w:tcPr>
            <w:tcW w:w="2150" w:type="dxa"/>
          </w:tcPr>
          <w:p w14:paraId="2004B888" w14:textId="77777777" w:rsidR="0038578F" w:rsidRPr="00DD0E8F" w:rsidRDefault="0038578F" w:rsidP="003152A6">
            <w:pPr>
              <w:pStyle w:val="Tabletext"/>
            </w:pPr>
            <w:r w:rsidRPr="00DD0E8F">
              <w:t>1m</w:t>
            </w:r>
          </w:p>
        </w:tc>
        <w:tc>
          <w:tcPr>
            <w:tcW w:w="2977" w:type="dxa"/>
          </w:tcPr>
          <w:p w14:paraId="7028042F" w14:textId="77777777" w:rsidR="0038578F" w:rsidRPr="00DD0E8F" w:rsidRDefault="0038578F" w:rsidP="003152A6">
            <w:pPr>
              <w:pStyle w:val="Tabletext"/>
            </w:pPr>
            <w:r w:rsidRPr="00DD0E8F">
              <w:t>± 0.5 to 1°</w:t>
            </w:r>
          </w:p>
        </w:tc>
      </w:tr>
    </w:tbl>
    <w:p w14:paraId="7D390863" w14:textId="77777777" w:rsidR="0038578F" w:rsidRDefault="0038578F" w:rsidP="0038578F">
      <w:pPr>
        <w:pStyle w:val="Tabletext"/>
      </w:pPr>
    </w:p>
    <w:tbl>
      <w:tblPr>
        <w:tblStyle w:val="TableGrid"/>
        <w:tblW w:w="0" w:type="auto"/>
        <w:tblInd w:w="113" w:type="dxa"/>
        <w:tblLook w:val="04A0" w:firstRow="1" w:lastRow="0" w:firstColumn="1" w:lastColumn="0" w:noHBand="0" w:noVBand="1"/>
      </w:tblPr>
      <w:tblGrid>
        <w:gridCol w:w="2150"/>
        <w:gridCol w:w="2977"/>
      </w:tblGrid>
      <w:tr w:rsidR="007B3F46" w14:paraId="4480F79F" w14:textId="77777777" w:rsidTr="003152A6">
        <w:tc>
          <w:tcPr>
            <w:tcW w:w="2150" w:type="dxa"/>
          </w:tcPr>
          <w:p w14:paraId="5B21FB43" w14:textId="77777777" w:rsidR="007B3F46" w:rsidRDefault="007B3F46" w:rsidP="003152A6">
            <w:pPr>
              <w:pStyle w:val="Tableheading"/>
            </w:pPr>
            <w:r>
              <w:t>reflector diameter</w:t>
            </w:r>
          </w:p>
        </w:tc>
        <w:tc>
          <w:tcPr>
            <w:tcW w:w="2977" w:type="dxa"/>
          </w:tcPr>
          <w:p w14:paraId="41B1290F" w14:textId="16484D89" w:rsidR="007B3F46" w:rsidRDefault="007B3F46" w:rsidP="007B3F46">
            <w:pPr>
              <w:pStyle w:val="Tableheading"/>
            </w:pPr>
            <w:r>
              <w:t>maximum flatness tolerance</w:t>
            </w:r>
          </w:p>
        </w:tc>
      </w:tr>
      <w:tr w:rsidR="007B3F46" w:rsidRPr="00DD0E8F" w14:paraId="5CD220FF" w14:textId="77777777" w:rsidTr="003152A6">
        <w:tc>
          <w:tcPr>
            <w:tcW w:w="2150" w:type="dxa"/>
          </w:tcPr>
          <w:p w14:paraId="22A85A11" w14:textId="77777777" w:rsidR="007B3F46" w:rsidRPr="00DD0E8F" w:rsidRDefault="007B3F46" w:rsidP="003152A6">
            <w:pPr>
              <w:pStyle w:val="Tabletext"/>
            </w:pPr>
            <w:r w:rsidRPr="00DD0E8F">
              <w:t>0,5m</w:t>
            </w:r>
          </w:p>
        </w:tc>
        <w:tc>
          <w:tcPr>
            <w:tcW w:w="2977" w:type="dxa"/>
          </w:tcPr>
          <w:p w14:paraId="2F9406B5" w14:textId="6B73327B" w:rsidR="007B3F46" w:rsidRPr="00C92337" w:rsidRDefault="007B3F46" w:rsidP="007B3F46">
            <w:pPr>
              <w:pStyle w:val="Tabletext"/>
              <w:rPr>
                <w:color w:val="FF0000"/>
                <w:highlight w:val="yellow"/>
              </w:rPr>
            </w:pPr>
            <w:r w:rsidRPr="00C92337">
              <w:rPr>
                <w:color w:val="FF0000"/>
                <w:highlight w:val="yellow"/>
              </w:rPr>
              <w:t>± XXXXX mm</w:t>
            </w:r>
          </w:p>
        </w:tc>
      </w:tr>
      <w:tr w:rsidR="007B3F46" w:rsidRPr="00DD0E8F" w14:paraId="75432FB9" w14:textId="77777777" w:rsidTr="003152A6">
        <w:tc>
          <w:tcPr>
            <w:tcW w:w="2150" w:type="dxa"/>
          </w:tcPr>
          <w:p w14:paraId="0448CF46" w14:textId="77777777" w:rsidR="007B3F46" w:rsidRPr="00DD0E8F" w:rsidRDefault="007B3F46" w:rsidP="003152A6">
            <w:pPr>
              <w:pStyle w:val="Tabletext"/>
            </w:pPr>
            <w:r w:rsidRPr="00DD0E8F">
              <w:t>1m</w:t>
            </w:r>
          </w:p>
        </w:tc>
        <w:tc>
          <w:tcPr>
            <w:tcW w:w="2977" w:type="dxa"/>
          </w:tcPr>
          <w:p w14:paraId="784474D6" w14:textId="2D68A7C1" w:rsidR="007B3F46" w:rsidRPr="00C92337" w:rsidRDefault="007B3F46" w:rsidP="007B3F46">
            <w:pPr>
              <w:pStyle w:val="Tabletext"/>
              <w:rPr>
                <w:color w:val="FF0000"/>
                <w:highlight w:val="yellow"/>
              </w:rPr>
            </w:pPr>
            <w:r w:rsidRPr="00C92337">
              <w:rPr>
                <w:color w:val="FF0000"/>
                <w:highlight w:val="yellow"/>
              </w:rPr>
              <w:t>± XXXXX mm</w:t>
            </w:r>
          </w:p>
        </w:tc>
      </w:tr>
    </w:tbl>
    <w:p w14:paraId="3534A822" w14:textId="77777777" w:rsidR="007B3F46" w:rsidRDefault="007B3F46" w:rsidP="0038578F">
      <w:pPr>
        <w:pStyle w:val="Tabletext"/>
      </w:pPr>
    </w:p>
    <w:p w14:paraId="1003BAF3" w14:textId="77777777" w:rsidR="0038578F" w:rsidRDefault="0038578F" w:rsidP="0038578F">
      <w:pPr>
        <w:pStyle w:val="Tabletext"/>
      </w:pPr>
      <w:r>
        <w:t>Even under these conditions a noticeable loss of performance can occur if all tolerances of a corner reflector accumulate (all tolerances of the same sign).</w:t>
      </w:r>
    </w:p>
    <w:p w14:paraId="5F250ECB" w14:textId="1A943353" w:rsidR="00FE2A93" w:rsidRPr="00C92337" w:rsidRDefault="00C67BBA" w:rsidP="00C92337">
      <w:pPr>
        <w:pStyle w:val="Heading3"/>
      </w:pPr>
      <w:bookmarkStart w:id="22" w:name="_Toc4061772"/>
      <w:r w:rsidRPr="00C92337">
        <w:t>Surface Finish</w:t>
      </w:r>
      <w:bookmarkEnd w:id="22"/>
    </w:p>
    <w:p w14:paraId="5A317FFE" w14:textId="77777777" w:rsidR="00C92337" w:rsidRDefault="00C92337" w:rsidP="00C92337">
      <w:pPr>
        <w:pStyle w:val="Tabletext"/>
      </w:pPr>
      <w:r>
        <w:t xml:space="preserve">In a marine environment most metals require a surface protection against corrosion. Thin layers' of paint which are directly applied for this purpose to the reflecting surface do not degrade the performance of the radar reflector. </w:t>
      </w:r>
    </w:p>
    <w:p w14:paraId="38081249" w14:textId="77777777" w:rsidR="00C92337" w:rsidRDefault="00C92337" w:rsidP="00C92337">
      <w:pPr>
        <w:pStyle w:val="Tabletext"/>
      </w:pPr>
      <w:r>
        <w:t>This situation is entirely different if a protective cover is applied. A serious loss in performance occurs if the cover is not properly designed. Important design parameters of the cover are the material and its wall thickness with respect to the frequency band used.</w:t>
      </w:r>
    </w:p>
    <w:p w14:paraId="69D315B1" w14:textId="02514395" w:rsidR="000D0C0C" w:rsidRPr="00282A8E" w:rsidRDefault="00282A8E" w:rsidP="00282A8E">
      <w:pPr>
        <w:pStyle w:val="Heading3"/>
      </w:pPr>
      <w:bookmarkStart w:id="23" w:name="_Toc4061773"/>
      <w:r w:rsidRPr="00282A8E">
        <w:t>shadowing of the radar reflector</w:t>
      </w:r>
      <w:bookmarkEnd w:id="23"/>
    </w:p>
    <w:p w14:paraId="1A49DDD1" w14:textId="0A2B3531" w:rsidR="00F33490" w:rsidRPr="000D0C0C" w:rsidRDefault="000D0C0C" w:rsidP="000D0C0C">
      <w:pPr>
        <w:pStyle w:val="BodyText"/>
      </w:pPr>
      <w:r w:rsidRPr="000D0C0C">
        <w:t>If only one plate of a corner reflector is substantially masked</w:t>
      </w:r>
      <w:r>
        <w:t xml:space="preserve"> </w:t>
      </w:r>
      <w:r w:rsidRPr="000D0C0C">
        <w:t>by</w:t>
      </w:r>
      <w:r w:rsidR="00F06982">
        <w:t xml:space="preserve"> </w:t>
      </w:r>
      <w:r w:rsidRPr="000D0C0C">
        <w:t>an obstacle, the total corner reflector is r</w:t>
      </w:r>
      <w:r>
        <w:t>end</w:t>
      </w:r>
      <w:r w:rsidRPr="000D0C0C">
        <w:t>ered ineffective</w:t>
      </w:r>
      <w:r>
        <w:t xml:space="preserve"> </w:t>
      </w:r>
      <w:r w:rsidRPr="000D0C0C">
        <w:t>(the radar wave "bounces" three times, once on each plate of the</w:t>
      </w:r>
      <w:r>
        <w:t xml:space="preserve"> c</w:t>
      </w:r>
      <w:r w:rsidRPr="000D0C0C">
        <w:t>orner reflector, before returning back to the radar). Therefore</w:t>
      </w:r>
      <w:r>
        <w:t xml:space="preserve"> </w:t>
      </w:r>
      <w:r w:rsidRPr="000D0C0C">
        <w:t xml:space="preserve">care should be taken that constructional elements </w:t>
      </w:r>
      <w:r w:rsidR="00863F26">
        <w:t xml:space="preserve">that are mounted </w:t>
      </w:r>
      <w:r w:rsidRPr="000D0C0C">
        <w:t>in front</w:t>
      </w:r>
      <w:r>
        <w:t xml:space="preserve"> </w:t>
      </w:r>
      <w:r w:rsidRPr="000D0C0C">
        <w:t>of the reflector do not cause a serious degradation of the per</w:t>
      </w:r>
      <w:r>
        <w:t>formance</w:t>
      </w:r>
      <w:r w:rsidRPr="000D0C0C">
        <w:t>.</w:t>
      </w:r>
      <w:r>
        <w:t xml:space="preserve"> </w:t>
      </w:r>
      <w:r w:rsidRPr="000D0C0C">
        <w:t>The proj</w:t>
      </w:r>
      <w:r>
        <w:t>e</w:t>
      </w:r>
      <w:r w:rsidRPr="000D0C0C">
        <w:t>cted area of these elements should be s</w:t>
      </w:r>
      <w:r>
        <w:t>m</w:t>
      </w:r>
      <w:r w:rsidRPr="000D0C0C">
        <w:t>all compared w</w:t>
      </w:r>
      <w:r>
        <w:t>i</w:t>
      </w:r>
      <w:r w:rsidRPr="000D0C0C">
        <w:t>th the S</w:t>
      </w:r>
      <w:r>
        <w:t>iz</w:t>
      </w:r>
      <w:r w:rsidRPr="000D0C0C">
        <w:t>e of corner reflector.</w:t>
      </w:r>
    </w:p>
    <w:p w14:paraId="0BEE190B" w14:textId="11E89821" w:rsidR="009C00A4" w:rsidRDefault="009C00A4" w:rsidP="005378BE">
      <w:pPr>
        <w:pStyle w:val="Heading3"/>
      </w:pPr>
      <w:bookmarkStart w:id="24" w:name="_Toc4061774"/>
      <w:r>
        <w:lastRenderedPageBreak/>
        <w:t>impact of plastic</w:t>
      </w:r>
      <w:bookmarkEnd w:id="24"/>
    </w:p>
    <w:p w14:paraId="4B526416" w14:textId="77777777" w:rsidR="00F83491" w:rsidRDefault="00F33490" w:rsidP="005378BE">
      <w:pPr>
        <w:pStyle w:val="Heading3"/>
      </w:pPr>
      <w:bookmarkStart w:id="25" w:name="_Toc4061775"/>
      <w:r>
        <w:t>i</w:t>
      </w:r>
      <w:r w:rsidR="009C00A4">
        <w:t>mpact of frequencies</w:t>
      </w:r>
      <w:bookmarkEnd w:id="25"/>
      <w:r w:rsidR="00B54C78" w:rsidRPr="00B54C78">
        <w:t xml:space="preserve"> </w:t>
      </w:r>
    </w:p>
    <w:p w14:paraId="1259DE90" w14:textId="77777777" w:rsidR="00601AD5" w:rsidRPr="00601AD5" w:rsidRDefault="00601AD5" w:rsidP="005378BE">
      <w:pPr>
        <w:pStyle w:val="Heading3"/>
      </w:pPr>
      <w:bookmarkStart w:id="26" w:name="_Toc4061776"/>
      <w:r w:rsidRPr="00601AD5">
        <w:t>NT RADAR</w:t>
      </w:r>
      <w:bookmarkEnd w:id="26"/>
    </w:p>
    <w:p w14:paraId="3C26F207" w14:textId="77777777" w:rsidR="00072C13" w:rsidRDefault="00072C13" w:rsidP="00072C13">
      <w:pPr>
        <w:pStyle w:val="Heading1"/>
      </w:pPr>
      <w:bookmarkStart w:id="27" w:name="_Toc4061777"/>
      <w:r w:rsidRPr="00B03596">
        <w:t>t</w:t>
      </w:r>
      <w:r>
        <w:t>rials</w:t>
      </w:r>
      <w:bookmarkEnd w:id="27"/>
      <w:r w:rsidRPr="00072C13">
        <w:t xml:space="preserve"> </w:t>
      </w:r>
    </w:p>
    <w:p w14:paraId="65A547A1" w14:textId="77777777" w:rsidR="0006123D" w:rsidRDefault="00B03596" w:rsidP="00B03596">
      <w:pPr>
        <w:pStyle w:val="Heading1"/>
      </w:pPr>
      <w:bookmarkStart w:id="28" w:name="_Toc4061778"/>
      <w:r w:rsidRPr="00B03596">
        <w:t>measuremen</w:t>
      </w:r>
      <w:r w:rsidR="0006123D">
        <w:t>t</w:t>
      </w:r>
      <w:bookmarkEnd w:id="28"/>
    </w:p>
    <w:p w14:paraId="20EEFD0F" w14:textId="1FC52401" w:rsidR="00B03596" w:rsidRDefault="00072C13" w:rsidP="00B03596">
      <w:pPr>
        <w:pStyle w:val="Heading1"/>
      </w:pPr>
      <w:bookmarkStart w:id="29" w:name="_Toc4061779"/>
      <w:r>
        <w:t>simulation</w:t>
      </w:r>
      <w:bookmarkEnd w:id="29"/>
    </w:p>
    <w:p w14:paraId="133182CD" w14:textId="6D73A7E5" w:rsidR="00AF6000" w:rsidRDefault="00AF6000" w:rsidP="00F83491">
      <w:pPr>
        <w:pStyle w:val="Heading1"/>
      </w:pPr>
      <w:bookmarkStart w:id="30" w:name="_Toc4061780"/>
      <w:r>
        <w:t>goods in inspection ????</w:t>
      </w:r>
      <w:bookmarkEnd w:id="30"/>
    </w:p>
    <w:p w14:paraId="42827DD8" w14:textId="266CDA4C" w:rsidR="009C00A4" w:rsidRDefault="009C00A4" w:rsidP="00F83491">
      <w:pPr>
        <w:pStyle w:val="Heading1"/>
      </w:pPr>
      <w:bookmarkStart w:id="31" w:name="_Toc4061781"/>
      <w:r>
        <w:t>maintenance</w:t>
      </w:r>
      <w:r w:rsidR="008D2CB9">
        <w:t xml:space="preserve"> (within scope??)</w:t>
      </w:r>
      <w:bookmarkEnd w:id="31"/>
    </w:p>
    <w:p w14:paraId="6FADD349" w14:textId="526FFB91" w:rsidR="00D42C28" w:rsidRDefault="00D42C28" w:rsidP="00D42C28">
      <w:pPr>
        <w:pStyle w:val="Heading2"/>
      </w:pPr>
      <w:bookmarkStart w:id="32" w:name="_Toc4061782"/>
      <w:r>
        <w:t>maintenance for outside mounted radar reflectors</w:t>
      </w:r>
      <w:bookmarkEnd w:id="32"/>
    </w:p>
    <w:p w14:paraId="43D7F124" w14:textId="77777777" w:rsidR="00D42C28" w:rsidRDefault="0086262D" w:rsidP="0086262D">
      <w:pPr>
        <w:pStyle w:val="Bullet1"/>
      </w:pPr>
      <w:r>
        <w:t>Cleaning</w:t>
      </w:r>
    </w:p>
    <w:p w14:paraId="2E8BA00F" w14:textId="1A644180" w:rsidR="00D42C28" w:rsidRDefault="00D42C28" w:rsidP="0086262D">
      <w:pPr>
        <w:pStyle w:val="Bullet1"/>
      </w:pPr>
      <w:r>
        <w:t xml:space="preserve">Visual inspection: </w:t>
      </w:r>
      <w:r w:rsidR="00AF6000">
        <w:t xml:space="preserve">angles, </w:t>
      </w:r>
      <w:r>
        <w:t xml:space="preserve">corrosion, rectangularity, mechanical damage </w:t>
      </w:r>
    </w:p>
    <w:p w14:paraId="088B98C7" w14:textId="32706E3E" w:rsidR="0086262D" w:rsidRDefault="00D42C28" w:rsidP="0086262D">
      <w:pPr>
        <w:pStyle w:val="Bullet1"/>
      </w:pPr>
      <w:r>
        <w:t>R</w:t>
      </w:r>
      <w:r w:rsidR="00DB391F">
        <w:t>enew the coating</w:t>
      </w:r>
      <w:r>
        <w:t>….</w:t>
      </w:r>
      <w:r w:rsidR="00DB391F">
        <w:t>Link to maintenance guideline</w:t>
      </w:r>
      <w:r w:rsidR="006E3DEF">
        <w:t xml:space="preserve"> 1077</w:t>
      </w:r>
    </w:p>
    <w:p w14:paraId="7573E854" w14:textId="65DDA431" w:rsidR="00D42C28" w:rsidRDefault="00D42C28" w:rsidP="00D42C28">
      <w:pPr>
        <w:pStyle w:val="Heading2"/>
      </w:pPr>
      <w:bookmarkStart w:id="33" w:name="_Toc4061783"/>
      <w:r w:rsidRPr="00D42C28">
        <w:t>maintenance</w:t>
      </w:r>
      <w:r>
        <w:t xml:space="preserve"> for covered radar reflectors</w:t>
      </w:r>
      <w:bookmarkEnd w:id="33"/>
    </w:p>
    <w:p w14:paraId="423BCC2D" w14:textId="1D4E5F08" w:rsidR="0086262D" w:rsidRPr="0086262D" w:rsidRDefault="00D42C28" w:rsidP="0086262D">
      <w:pPr>
        <w:pStyle w:val="Bullet1"/>
      </w:pPr>
      <w:r>
        <w:t>No maintenance required or possible</w:t>
      </w:r>
    </w:p>
    <w:p w14:paraId="46DE74C4" w14:textId="77777777" w:rsidR="009C00A4" w:rsidRDefault="009C00A4" w:rsidP="0000596A">
      <w:pPr>
        <w:pStyle w:val="Heading1"/>
      </w:pPr>
      <w:bookmarkStart w:id="34" w:name="_Toc4061784"/>
      <w:r>
        <w:t>materials</w:t>
      </w:r>
      <w:bookmarkEnd w:id="34"/>
    </w:p>
    <w:p w14:paraId="5E88531E" w14:textId="37BAB998" w:rsidR="00D47094" w:rsidRDefault="00D47094" w:rsidP="00E24727">
      <w:pPr>
        <w:pStyle w:val="Tablebullet"/>
      </w:pPr>
      <w:r>
        <w:t>The materials used for the radar reflector shall be of sufficient strength and quality as to make the reflector capable of maintaining reflection performance under the conditions of stress due to sea states, vibration, humidity and change of temperature likely to be experienced in the marine environment and capable of withstanding the environmental conditions.</w:t>
      </w:r>
    </w:p>
    <w:p w14:paraId="39E0AAE8" w14:textId="3994715A" w:rsidR="00EA14FD" w:rsidRDefault="0000596A" w:rsidP="00EA14FD">
      <w:pPr>
        <w:pStyle w:val="Tablebullet"/>
      </w:pPr>
      <w:r>
        <w:t>Radar reflectors consist</w:t>
      </w:r>
      <w:r w:rsidR="00EA14FD">
        <w:t>ing</w:t>
      </w:r>
      <w:r>
        <w:t xml:space="preserve"> from </w:t>
      </w:r>
      <w:r w:rsidR="00EA14FD">
        <w:t xml:space="preserve">good electric </w:t>
      </w:r>
      <w:r w:rsidR="005F76F6">
        <w:t>conductivity</w:t>
      </w:r>
      <w:r w:rsidR="00EA14FD">
        <w:t xml:space="preserve"> </w:t>
      </w:r>
      <w:r>
        <w:t>m</w:t>
      </w:r>
      <w:r w:rsidRPr="0000596A">
        <w:t>aterials such as metal</w:t>
      </w:r>
      <w:r w:rsidR="00EA14FD">
        <w:t xml:space="preserve">. </w:t>
      </w:r>
      <w:r w:rsidR="00D25010">
        <w:t>In practice aluminium and steel</w:t>
      </w:r>
      <w:r w:rsidR="00760362">
        <w:t>/stainless steel</w:t>
      </w:r>
      <w:r w:rsidR="00D25010">
        <w:t xml:space="preserve"> are </w:t>
      </w:r>
      <w:r w:rsidR="00760362">
        <w:t xml:space="preserve">typically </w:t>
      </w:r>
      <w:r w:rsidR="00D25010">
        <w:t>used.</w:t>
      </w:r>
    </w:p>
    <w:p w14:paraId="6C71DFED" w14:textId="77777777" w:rsidR="00511167" w:rsidRDefault="0000596A" w:rsidP="00511167">
      <w:pPr>
        <w:pStyle w:val="Tablebullet"/>
      </w:pPr>
      <w:r w:rsidRPr="0000596A">
        <w:t xml:space="preserve">Even a very thin layer of metal can make an object strongly radar reflective. </w:t>
      </w:r>
    </w:p>
    <w:p w14:paraId="02C4D931" w14:textId="0F47CFDE" w:rsidR="005F76F6" w:rsidRDefault="00511167" w:rsidP="00511167">
      <w:pPr>
        <w:pStyle w:val="Tablebullet"/>
      </w:pPr>
      <w:r>
        <w:t>Usually corner clusters are manufactured from plates of steel or aluminium. But any other material of high electrical conductivity can be employed as well. From a radar point of view only a thin metallic layer is required for a perfect reflection. Thus, a plastic material like GRP with a metallized surface or with a metallized nylon mesh embedded in it yields has similar good results.</w:t>
      </w:r>
    </w:p>
    <w:p w14:paraId="63875D9C" w14:textId="77777777" w:rsidR="009817BD" w:rsidRDefault="009817BD" w:rsidP="009817BD">
      <w:pPr>
        <w:pStyle w:val="Tabletext"/>
      </w:pPr>
    </w:p>
    <w:p w14:paraId="4FA8C4E5" w14:textId="475828DC" w:rsidR="009817BD" w:rsidRDefault="009817BD" w:rsidP="009817BD">
      <w:pPr>
        <w:pStyle w:val="Heading1"/>
      </w:pPr>
      <w:bookmarkStart w:id="35" w:name="_Toc4061785"/>
      <w:r>
        <w:t>Surface Protection</w:t>
      </w:r>
      <w:bookmarkEnd w:id="35"/>
    </w:p>
    <w:p w14:paraId="54EE9C41" w14:textId="77777777" w:rsidR="009817BD" w:rsidRDefault="009817BD" w:rsidP="009817BD">
      <w:pPr>
        <w:pStyle w:val="Tabletext"/>
      </w:pPr>
    </w:p>
    <w:p w14:paraId="09894FDA" w14:textId="77777777" w:rsidR="00BD4EC1" w:rsidRDefault="00BD4EC1" w:rsidP="00D4726D">
      <w:pPr>
        <w:pStyle w:val="Heading1"/>
      </w:pPr>
      <w:bookmarkStart w:id="36" w:name="_Toc4061786"/>
      <w:r>
        <w:t>Geometry:</w:t>
      </w:r>
      <w:bookmarkEnd w:id="36"/>
      <w:r>
        <w:t xml:space="preserve"> </w:t>
      </w:r>
    </w:p>
    <w:p w14:paraId="086E1E2E" w14:textId="77777777" w:rsidR="00BD4EC1" w:rsidRDefault="00BD4EC1" w:rsidP="00D4726D">
      <w:pPr>
        <w:pStyle w:val="Heading1"/>
      </w:pPr>
      <w:bookmarkStart w:id="37" w:name="_Toc4061787"/>
      <w:r>
        <w:t>effect of the manufacturing quality, rectangularity</w:t>
      </w:r>
      <w:bookmarkEnd w:id="37"/>
    </w:p>
    <w:p w14:paraId="49F4D3DE" w14:textId="77777777" w:rsidR="008D2AA5" w:rsidRDefault="00BD4EC1" w:rsidP="00D4726D">
      <w:pPr>
        <w:pStyle w:val="Heading1"/>
      </w:pPr>
      <w:bookmarkStart w:id="38" w:name="_Toc4061788"/>
      <w:r>
        <w:t>effect of the material:</w:t>
      </w:r>
      <w:bookmarkEnd w:id="38"/>
      <w:r>
        <w:t xml:space="preserve"> </w:t>
      </w:r>
    </w:p>
    <w:p w14:paraId="7E6D251F" w14:textId="77777777" w:rsidR="00BD4EC1" w:rsidRDefault="00BD4EC1" w:rsidP="00D4726D">
      <w:pPr>
        <w:pStyle w:val="Heading1"/>
      </w:pPr>
      <w:bookmarkStart w:id="39" w:name="_Toc4061789"/>
      <w:r>
        <w:t>Measurement</w:t>
      </w:r>
      <w:bookmarkEnd w:id="39"/>
      <w:r>
        <w:tab/>
      </w:r>
    </w:p>
    <w:p w14:paraId="0A20446C" w14:textId="77777777" w:rsidR="00D4726D" w:rsidRDefault="00D4726D" w:rsidP="00D4726D">
      <w:pPr>
        <w:pStyle w:val="Heading1separatationline"/>
      </w:pPr>
    </w:p>
    <w:p w14:paraId="2092F511" w14:textId="77777777" w:rsidR="00D4726D" w:rsidRDefault="00D4726D" w:rsidP="00D4726D">
      <w:pPr>
        <w:pStyle w:val="BodyText"/>
      </w:pPr>
    </w:p>
    <w:p w14:paraId="19AA86AC" w14:textId="10B7738F" w:rsidR="00D4726D" w:rsidRDefault="00D4726D" w:rsidP="00D4726D">
      <w:pPr>
        <w:pStyle w:val="Heading1"/>
      </w:pPr>
      <w:r>
        <w:lastRenderedPageBreak/>
        <w:t>Environmental requirements</w:t>
      </w:r>
      <w:r w:rsidRPr="00D4726D">
        <w:t xml:space="preserve"> </w:t>
      </w:r>
      <w:r>
        <w:t>(ISO 8729)</w:t>
      </w:r>
    </w:p>
    <w:p w14:paraId="3DFD3599" w14:textId="77777777" w:rsidR="00D4726D" w:rsidRPr="00D4726D" w:rsidRDefault="00D4726D" w:rsidP="00D4726D">
      <w:pPr>
        <w:pStyle w:val="BodyText"/>
        <w:rPr>
          <w:color w:val="FF0000"/>
        </w:rPr>
      </w:pPr>
      <w:r w:rsidRPr="00D4726D">
        <w:rPr>
          <w:color w:val="FF0000"/>
        </w:rPr>
        <w:t>The radar reflector shall comply with all requirements for</w:t>
      </w:r>
    </w:p>
    <w:p w14:paraId="35FE0281" w14:textId="77777777" w:rsidR="00D4726D" w:rsidRPr="00D4726D" w:rsidRDefault="00D4726D" w:rsidP="00D4726D">
      <w:pPr>
        <w:pStyle w:val="BodyText"/>
        <w:rPr>
          <w:color w:val="FF0000"/>
        </w:rPr>
      </w:pPr>
      <w:r w:rsidRPr="00D4726D">
        <w:rPr>
          <w:rFonts w:ascii="Cambria Math" w:hAnsi="Cambria Math" w:cs="Cambria Math"/>
          <w:color w:val="FF0000"/>
        </w:rPr>
        <w:t>⎯</w:t>
      </w:r>
      <w:r w:rsidRPr="00D4726D">
        <w:rPr>
          <w:color w:val="FF0000"/>
        </w:rPr>
        <w:t xml:space="preserve"> dry heat,</w:t>
      </w:r>
    </w:p>
    <w:p w14:paraId="6CB2D31F" w14:textId="77777777" w:rsidR="00D4726D" w:rsidRPr="00D4726D" w:rsidRDefault="00D4726D" w:rsidP="00D4726D">
      <w:pPr>
        <w:pStyle w:val="BodyText"/>
        <w:rPr>
          <w:color w:val="FF0000"/>
        </w:rPr>
      </w:pPr>
      <w:r w:rsidRPr="00D4726D">
        <w:rPr>
          <w:rFonts w:ascii="Cambria Math" w:hAnsi="Cambria Math" w:cs="Cambria Math"/>
          <w:color w:val="FF0000"/>
        </w:rPr>
        <w:t>⎯</w:t>
      </w:r>
      <w:r w:rsidRPr="00D4726D">
        <w:rPr>
          <w:color w:val="FF0000"/>
        </w:rPr>
        <w:t xml:space="preserve"> low temperature,</w:t>
      </w:r>
    </w:p>
    <w:p w14:paraId="235A384F" w14:textId="77777777" w:rsidR="00D4726D" w:rsidRPr="00D4726D" w:rsidRDefault="00D4726D" w:rsidP="00D4726D">
      <w:pPr>
        <w:pStyle w:val="BodyText"/>
        <w:rPr>
          <w:color w:val="FF0000"/>
        </w:rPr>
      </w:pPr>
      <w:r w:rsidRPr="00D4726D">
        <w:rPr>
          <w:rFonts w:ascii="Cambria Math" w:hAnsi="Cambria Math" w:cs="Cambria Math"/>
          <w:color w:val="FF0000"/>
        </w:rPr>
        <w:t>⎯</w:t>
      </w:r>
      <w:r w:rsidRPr="00D4726D">
        <w:rPr>
          <w:color w:val="FF0000"/>
        </w:rPr>
        <w:t xml:space="preserve"> vibration,</w:t>
      </w:r>
    </w:p>
    <w:p w14:paraId="572F05D7" w14:textId="77777777" w:rsidR="00D4726D" w:rsidRPr="00D4726D" w:rsidRDefault="00D4726D" w:rsidP="00D4726D">
      <w:pPr>
        <w:pStyle w:val="BodyText"/>
        <w:rPr>
          <w:color w:val="FF0000"/>
        </w:rPr>
      </w:pPr>
      <w:r w:rsidRPr="00D4726D">
        <w:rPr>
          <w:rFonts w:ascii="Cambria Math" w:hAnsi="Cambria Math" w:cs="Cambria Math"/>
          <w:color w:val="FF0000"/>
        </w:rPr>
        <w:t>⎯</w:t>
      </w:r>
      <w:r w:rsidRPr="00D4726D">
        <w:rPr>
          <w:color w:val="FF0000"/>
        </w:rPr>
        <w:t xml:space="preserve"> rain and spray,</w:t>
      </w:r>
    </w:p>
    <w:p w14:paraId="41FFEC76" w14:textId="77777777" w:rsidR="00D4726D" w:rsidRPr="00D4726D" w:rsidRDefault="00D4726D" w:rsidP="00D4726D">
      <w:pPr>
        <w:pStyle w:val="BodyText"/>
        <w:rPr>
          <w:color w:val="FF0000"/>
        </w:rPr>
      </w:pPr>
      <w:r w:rsidRPr="00D4726D">
        <w:rPr>
          <w:rFonts w:ascii="Cambria Math" w:hAnsi="Cambria Math" w:cs="Cambria Math"/>
          <w:color w:val="FF0000"/>
        </w:rPr>
        <w:t>⎯</w:t>
      </w:r>
      <w:r w:rsidRPr="00D4726D">
        <w:rPr>
          <w:color w:val="FF0000"/>
        </w:rPr>
        <w:t xml:space="preserve"> solar radiation,</w:t>
      </w:r>
    </w:p>
    <w:p w14:paraId="121F3F2A" w14:textId="77777777" w:rsidR="00D4726D" w:rsidRPr="00D4726D" w:rsidRDefault="00D4726D" w:rsidP="00D4726D">
      <w:pPr>
        <w:pStyle w:val="BodyText"/>
        <w:rPr>
          <w:color w:val="FF0000"/>
        </w:rPr>
      </w:pPr>
      <w:r w:rsidRPr="00D4726D">
        <w:rPr>
          <w:rFonts w:ascii="Cambria Math" w:hAnsi="Cambria Math" w:cs="Cambria Math"/>
          <w:color w:val="FF0000"/>
        </w:rPr>
        <w:t>⎯</w:t>
      </w:r>
      <w:r w:rsidRPr="00D4726D">
        <w:rPr>
          <w:color w:val="FF0000"/>
        </w:rPr>
        <w:t xml:space="preserve"> corrosion, and</w:t>
      </w:r>
    </w:p>
    <w:p w14:paraId="53C6EEFF" w14:textId="77777777" w:rsidR="00D4726D" w:rsidRPr="00D4726D" w:rsidRDefault="00D4726D" w:rsidP="00D4726D">
      <w:pPr>
        <w:pStyle w:val="BodyText"/>
        <w:rPr>
          <w:color w:val="FF0000"/>
        </w:rPr>
      </w:pPr>
      <w:r w:rsidRPr="00D4726D">
        <w:rPr>
          <w:rFonts w:ascii="Cambria Math" w:hAnsi="Cambria Math" w:cs="Cambria Math"/>
          <w:color w:val="FF0000"/>
        </w:rPr>
        <w:t>⎯</w:t>
      </w:r>
      <w:r w:rsidRPr="00D4726D">
        <w:rPr>
          <w:color w:val="FF0000"/>
        </w:rPr>
        <w:t xml:space="preserve"> compass safe distance</w:t>
      </w:r>
    </w:p>
    <w:p w14:paraId="3D7CAFA8" w14:textId="11CB8415" w:rsidR="00D4726D" w:rsidRPr="00D4726D" w:rsidRDefault="00D4726D" w:rsidP="00D4726D">
      <w:pPr>
        <w:pStyle w:val="BodyText"/>
        <w:rPr>
          <w:color w:val="FF0000"/>
        </w:rPr>
      </w:pPr>
      <w:r w:rsidRPr="00D4726D">
        <w:rPr>
          <w:color w:val="FF0000"/>
        </w:rPr>
        <w:t>specified in IEC 60945.</w:t>
      </w:r>
    </w:p>
    <w:p w14:paraId="736B85A3" w14:textId="77777777" w:rsidR="00D4726D" w:rsidRDefault="00D4726D" w:rsidP="00D4726D">
      <w:pPr>
        <w:pStyle w:val="BodyText"/>
      </w:pPr>
    </w:p>
    <w:p w14:paraId="7EF2B499" w14:textId="77777777" w:rsidR="00D4726D" w:rsidRDefault="00D4726D" w:rsidP="00D4726D">
      <w:pPr>
        <w:pStyle w:val="BodyText"/>
      </w:pPr>
    </w:p>
    <w:p w14:paraId="4007517C" w14:textId="77777777" w:rsidR="00D4726D" w:rsidRDefault="00D4726D" w:rsidP="00D4726D">
      <w:pPr>
        <w:pStyle w:val="BodyText"/>
      </w:pPr>
    </w:p>
    <w:p w14:paraId="73CDDE48" w14:textId="77777777" w:rsidR="00D4726D" w:rsidRDefault="00D4726D" w:rsidP="00D4726D">
      <w:pPr>
        <w:pStyle w:val="BodyText"/>
      </w:pPr>
    </w:p>
    <w:p w14:paraId="7FBFC961" w14:textId="770F92B4" w:rsidR="00A524B5" w:rsidRDefault="004A7D94" w:rsidP="006744D8">
      <w:pPr>
        <w:pStyle w:val="Heading2"/>
      </w:pPr>
      <w:bookmarkStart w:id="40" w:name="_Toc4061790"/>
      <w:r>
        <w:t xml:space="preserve"> </w:t>
      </w:r>
      <w:r w:rsidR="00A748A1">
        <w:t>(Example Heading level 2)</w:t>
      </w:r>
      <w:bookmarkEnd w:id="40"/>
    </w:p>
    <w:p w14:paraId="7B9D84C6" w14:textId="77777777" w:rsidR="00A524B5" w:rsidRDefault="00A524B5" w:rsidP="00A524B5">
      <w:pPr>
        <w:pStyle w:val="Heading2separationline"/>
      </w:pPr>
    </w:p>
    <w:p w14:paraId="64FB878E" w14:textId="77777777" w:rsidR="004944C8" w:rsidRPr="00A748A1" w:rsidRDefault="006744D8" w:rsidP="00A748A1">
      <w:pPr>
        <w:pStyle w:val="BodyText"/>
      </w:pPr>
      <w:r w:rsidRPr="00A748A1">
        <w:t>Body text</w:t>
      </w:r>
    </w:p>
    <w:p w14:paraId="208C3485" w14:textId="77777777" w:rsidR="00A524B5" w:rsidRDefault="00A748A1" w:rsidP="00F11764">
      <w:pPr>
        <w:pStyle w:val="Heading2"/>
      </w:pPr>
      <w:bookmarkStart w:id="41" w:name="_Toc4061791"/>
      <w:r>
        <w:t>(Example Heading level 2)</w:t>
      </w:r>
      <w:bookmarkEnd w:id="41"/>
    </w:p>
    <w:p w14:paraId="3DC7954E" w14:textId="77777777" w:rsidR="00A524B5" w:rsidRDefault="00A524B5" w:rsidP="00A524B5">
      <w:pPr>
        <w:pStyle w:val="Heading2separationline"/>
      </w:pPr>
    </w:p>
    <w:p w14:paraId="2CB793A6" w14:textId="77777777" w:rsidR="004944C8" w:rsidRPr="004944C8" w:rsidRDefault="006744D8" w:rsidP="004944C8">
      <w:pPr>
        <w:pStyle w:val="BodyText"/>
      </w:pPr>
      <w:r>
        <w:t>Body text</w:t>
      </w:r>
    </w:p>
    <w:p w14:paraId="19A817A1" w14:textId="77777777" w:rsidR="00EB6F3C" w:rsidRPr="00205D9B" w:rsidRDefault="00C35CF6" w:rsidP="00DE2814">
      <w:pPr>
        <w:pStyle w:val="Heading1"/>
      </w:pPr>
      <w:bookmarkStart w:id="42" w:name="_Toc4061792"/>
      <w:r>
        <w:t>AIMS AND OBJECTIVES</w:t>
      </w:r>
      <w:r w:rsidR="00791EBC">
        <w:t xml:space="preserve"> </w:t>
      </w:r>
      <w:r w:rsidR="005C4735">
        <w:t>(</w:t>
      </w:r>
      <w:r w:rsidR="00791EBC">
        <w:t xml:space="preserve">Example </w:t>
      </w:r>
      <w:r w:rsidR="005C4735">
        <w:t>Heading level 1)</w:t>
      </w:r>
      <w:bookmarkEnd w:id="42"/>
    </w:p>
    <w:p w14:paraId="609F4A89" w14:textId="77777777" w:rsidR="007E30DF" w:rsidRPr="00205D9B" w:rsidRDefault="007E30DF" w:rsidP="001349DB">
      <w:pPr>
        <w:pStyle w:val="Heading1separatationline"/>
        <w:rPr>
          <w:sz w:val="28"/>
          <w:szCs w:val="28"/>
        </w:rPr>
      </w:pPr>
    </w:p>
    <w:p w14:paraId="59FB5BCF" w14:textId="77777777" w:rsidR="00787D8A" w:rsidRDefault="005B12A5" w:rsidP="00756ACD">
      <w:pPr>
        <w:pStyle w:val="BodyText"/>
      </w:pPr>
      <w:r>
        <w:t>Body text</w:t>
      </w:r>
      <w:r w:rsidR="00791EBC">
        <w:t xml:space="preserve"> </w:t>
      </w:r>
      <w:r w:rsidR="00791EBC" w:rsidRPr="00734BC6">
        <w:t>(</w:t>
      </w:r>
      <w:r w:rsidR="002D0869" w:rsidRPr="00734BC6">
        <w:t>left</w:t>
      </w:r>
      <w:r w:rsidR="00791EBC" w:rsidRPr="00734BC6">
        <w:t xml:space="preserve"> justified)</w:t>
      </w:r>
    </w:p>
    <w:p w14:paraId="1AFDFF93" w14:textId="77777777" w:rsidR="00787D8A" w:rsidRDefault="005B12A5" w:rsidP="002D0869">
      <w:pPr>
        <w:pStyle w:val="BodyText"/>
      </w:pPr>
      <w:r>
        <w:t>Body text</w:t>
      </w:r>
      <w:r w:rsidR="00791EBC">
        <w:t xml:space="preserve"> </w:t>
      </w:r>
      <w:r w:rsidR="00791EBC" w:rsidRPr="00734BC6">
        <w:t>(</w:t>
      </w:r>
      <w:r w:rsidR="002D0869" w:rsidRPr="00734BC6">
        <w:t>left</w:t>
      </w:r>
      <w:r w:rsidR="00791EBC" w:rsidRPr="00734BC6">
        <w:t xml:space="preserve"> justified)</w:t>
      </w:r>
    </w:p>
    <w:p w14:paraId="1D42690B" w14:textId="77777777" w:rsidR="005B12A5" w:rsidRPr="00A748A1" w:rsidRDefault="00F90461" w:rsidP="00F90461">
      <w:pPr>
        <w:pStyle w:val="List1"/>
        <w:rPr>
          <w:rStyle w:val="FootnoteTextChar"/>
          <w:sz w:val="22"/>
          <w:szCs w:val="20"/>
          <w:vertAlign w:val="baseline"/>
        </w:rPr>
      </w:pPr>
      <w:r>
        <w:t xml:space="preserve">List </w:t>
      </w:r>
      <w:r w:rsidR="00A748A1">
        <w:t>1.</w:t>
      </w:r>
    </w:p>
    <w:p w14:paraId="17C49F25" w14:textId="77777777" w:rsidR="00A748A1" w:rsidRDefault="00A748A1" w:rsidP="00F90461">
      <w:pPr>
        <w:pStyle w:val="List1"/>
      </w:pPr>
      <w:r>
        <w:t>List1.</w:t>
      </w:r>
    </w:p>
    <w:p w14:paraId="6D1A013E" w14:textId="77777777" w:rsidR="00C0106D" w:rsidRDefault="00C0106D" w:rsidP="00C0106D">
      <w:pPr>
        <w:pStyle w:val="List1text"/>
      </w:pPr>
      <w:r>
        <w:t>List 1 text</w:t>
      </w:r>
      <w:r w:rsidR="000904ED">
        <w:t xml:space="preserve"> </w:t>
      </w:r>
      <w:r w:rsidR="00791EBC">
        <w:t>(</w:t>
      </w:r>
      <w:r w:rsidR="000904ED">
        <w:t>for subsequent text at the same level</w:t>
      </w:r>
      <w:r w:rsidR="00791EBC">
        <w:t>)</w:t>
      </w:r>
      <w:r w:rsidR="00A748A1">
        <w:t>.</w:t>
      </w:r>
    </w:p>
    <w:p w14:paraId="19AE8736" w14:textId="77777777" w:rsidR="00A748A1" w:rsidRDefault="00A748A1" w:rsidP="00A748A1">
      <w:pPr>
        <w:pStyle w:val="List1"/>
      </w:pPr>
      <w:r>
        <w:t>List 1:</w:t>
      </w:r>
    </w:p>
    <w:p w14:paraId="5785D472" w14:textId="77777777" w:rsidR="00C0106D" w:rsidRDefault="00C0106D" w:rsidP="00A44836">
      <w:pPr>
        <w:pStyle w:val="Lista"/>
      </w:pPr>
      <w:r>
        <w:t>List a</w:t>
      </w:r>
      <w:r w:rsidR="00A748A1">
        <w:t>.</w:t>
      </w:r>
    </w:p>
    <w:p w14:paraId="4433EB3C" w14:textId="77777777" w:rsidR="00A748A1" w:rsidRDefault="00A748A1" w:rsidP="00A44836">
      <w:pPr>
        <w:pStyle w:val="Lista"/>
      </w:pPr>
      <w:r>
        <w:t>List a.</w:t>
      </w:r>
    </w:p>
    <w:p w14:paraId="16D44420" w14:textId="77777777" w:rsidR="0053692E" w:rsidRDefault="0053692E" w:rsidP="0053692E">
      <w:pPr>
        <w:pStyle w:val="Listatext"/>
      </w:pPr>
      <w:r>
        <w:t>List a text</w:t>
      </w:r>
      <w:r w:rsidR="00251FB9">
        <w:t xml:space="preserve"> (for subsequent text at the same level)</w:t>
      </w:r>
      <w:r w:rsidR="00A748A1">
        <w:t>.</w:t>
      </w:r>
    </w:p>
    <w:p w14:paraId="6846459B" w14:textId="77777777" w:rsidR="00A748A1" w:rsidRDefault="00A748A1" w:rsidP="00A748A1">
      <w:pPr>
        <w:pStyle w:val="Lista"/>
      </w:pPr>
      <w:r>
        <w:t>List a:</w:t>
      </w:r>
    </w:p>
    <w:p w14:paraId="6AE93E2C" w14:textId="77777777" w:rsidR="0053692E" w:rsidRDefault="00A44836" w:rsidP="00A44836">
      <w:pPr>
        <w:pStyle w:val="Listi"/>
        <w:ind w:left="1701" w:hanging="567"/>
      </w:pPr>
      <w:r>
        <w:t>List i</w:t>
      </w:r>
      <w:r w:rsidR="00A748A1">
        <w:t>.</w:t>
      </w:r>
    </w:p>
    <w:p w14:paraId="11030949" w14:textId="77777777" w:rsidR="0053692E" w:rsidRDefault="00A44836" w:rsidP="00A44836">
      <w:pPr>
        <w:pStyle w:val="Listitext"/>
      </w:pPr>
      <w:r>
        <w:t>List I text</w:t>
      </w:r>
      <w:r w:rsidR="00251FB9">
        <w:t xml:space="preserve"> (for subsequent text at the same level)</w:t>
      </w:r>
      <w:r w:rsidR="00A748A1">
        <w:t>.</w:t>
      </w:r>
    </w:p>
    <w:p w14:paraId="3C87ED31" w14:textId="77777777" w:rsidR="00A90D86" w:rsidRDefault="005B12A5" w:rsidP="00C222B4">
      <w:pPr>
        <w:pStyle w:val="Bullet1"/>
      </w:pPr>
      <w:r>
        <w:t>Bullet 1</w:t>
      </w:r>
      <w:r w:rsidR="00A748A1">
        <w:t>;</w:t>
      </w:r>
    </w:p>
    <w:p w14:paraId="45A34911" w14:textId="77777777" w:rsidR="005B12A5" w:rsidRDefault="005B12A5" w:rsidP="005B12A5">
      <w:pPr>
        <w:pStyle w:val="Bullet1text"/>
      </w:pPr>
      <w:r>
        <w:t>Bullet 1 text</w:t>
      </w:r>
      <w:r w:rsidR="00791EBC">
        <w:t xml:space="preserve"> (for subsequent text for the same bullet)</w:t>
      </w:r>
      <w:r w:rsidR="00A748A1">
        <w:t>.</w:t>
      </w:r>
    </w:p>
    <w:p w14:paraId="2436E9F8" w14:textId="77777777" w:rsidR="00A748A1" w:rsidRDefault="00A748A1" w:rsidP="00A748A1">
      <w:pPr>
        <w:pStyle w:val="Bullet1"/>
      </w:pPr>
      <w:r>
        <w:t>Bullet 1:</w:t>
      </w:r>
    </w:p>
    <w:p w14:paraId="69BA8BEF" w14:textId="77777777" w:rsidR="00A90D86" w:rsidRDefault="005B12A5" w:rsidP="00C222B4">
      <w:pPr>
        <w:pStyle w:val="Bullet2"/>
      </w:pPr>
      <w:r>
        <w:t>Bullet 2</w:t>
      </w:r>
      <w:r w:rsidR="00A748A1">
        <w:t>;</w:t>
      </w:r>
    </w:p>
    <w:p w14:paraId="34973C8C" w14:textId="77777777" w:rsidR="005B12A5" w:rsidRDefault="00F90461" w:rsidP="005B12A5">
      <w:pPr>
        <w:pStyle w:val="Bullet2text"/>
      </w:pPr>
      <w:r>
        <w:t>Bullet 2 text</w:t>
      </w:r>
      <w:r w:rsidR="00791EBC">
        <w:t xml:space="preserve"> (for subsequent text for the same </w:t>
      </w:r>
      <w:r w:rsidR="00A748A1">
        <w:t>level</w:t>
      </w:r>
      <w:r w:rsidR="00791EBC">
        <w:t>)</w:t>
      </w:r>
      <w:r w:rsidR="00A748A1">
        <w:t>.</w:t>
      </w:r>
    </w:p>
    <w:p w14:paraId="28FA8FD7" w14:textId="77777777" w:rsidR="00A748A1" w:rsidRDefault="00A748A1" w:rsidP="00A748A1">
      <w:pPr>
        <w:pStyle w:val="Bullet2"/>
      </w:pPr>
      <w:r>
        <w:t>Bullet 2:</w:t>
      </w:r>
    </w:p>
    <w:p w14:paraId="2F6D01CD" w14:textId="77777777" w:rsidR="00A748A1" w:rsidRDefault="00A748A1" w:rsidP="00A748A1">
      <w:pPr>
        <w:pStyle w:val="Bullet3"/>
      </w:pPr>
      <w:r>
        <w:t>Bullet 3;</w:t>
      </w:r>
    </w:p>
    <w:p w14:paraId="03EACF06" w14:textId="77777777" w:rsidR="00CF54C2" w:rsidRDefault="00CF54C2" w:rsidP="00CF54C2">
      <w:pPr>
        <w:pStyle w:val="Bullet3text"/>
      </w:pPr>
      <w:r>
        <w:t>Bullet 3 text</w:t>
      </w:r>
      <w:r w:rsidRPr="00A748A1">
        <w:t xml:space="preserve"> (for subsequent text for the same level)</w:t>
      </w:r>
    </w:p>
    <w:p w14:paraId="6214B979" w14:textId="77777777" w:rsidR="00A748A1" w:rsidRDefault="00CF54C2" w:rsidP="00CF54C2">
      <w:pPr>
        <w:pStyle w:val="Bullet3"/>
      </w:pPr>
      <w:r>
        <w:t>Bullet 3.</w:t>
      </w:r>
    </w:p>
    <w:p w14:paraId="501C3BCF" w14:textId="77777777" w:rsidR="007E30DF" w:rsidRPr="00205D9B" w:rsidRDefault="00791EBC" w:rsidP="00DE2814">
      <w:pPr>
        <w:pStyle w:val="Heading1"/>
      </w:pPr>
      <w:bookmarkStart w:id="43" w:name="_Toc4061793"/>
      <w:r>
        <w:t>Example Heading level 1</w:t>
      </w:r>
      <w:bookmarkEnd w:id="43"/>
    </w:p>
    <w:p w14:paraId="662F60C5" w14:textId="77777777" w:rsidR="007E30DF" w:rsidRPr="00205D9B" w:rsidRDefault="007E30DF" w:rsidP="001349DB">
      <w:pPr>
        <w:pStyle w:val="Heading2separationline"/>
        <w:rPr>
          <w:sz w:val="24"/>
          <w:szCs w:val="24"/>
        </w:rPr>
      </w:pPr>
    </w:p>
    <w:p w14:paraId="42A046F9" w14:textId="77777777" w:rsidR="00A90D86" w:rsidRDefault="00791EBC" w:rsidP="00EA218F">
      <w:pPr>
        <w:pStyle w:val="BodyText"/>
      </w:pPr>
      <w:r>
        <w:t>Body text</w:t>
      </w:r>
    </w:p>
    <w:p w14:paraId="19CF9D65" w14:textId="77777777" w:rsidR="00A748A1" w:rsidRDefault="00A748A1">
      <w:pPr>
        <w:spacing w:after="200" w:line="276" w:lineRule="auto"/>
        <w:rPr>
          <w:rFonts w:asciiTheme="majorHAnsi" w:eastAsiaTheme="majorEastAsia" w:hAnsiTheme="majorHAnsi" w:cstheme="majorBidi"/>
          <w:b/>
          <w:bCs/>
          <w:caps/>
          <w:color w:val="407EC9"/>
          <w:sz w:val="24"/>
          <w:szCs w:val="24"/>
        </w:rPr>
      </w:pPr>
      <w:r>
        <w:br w:type="page"/>
      </w:r>
    </w:p>
    <w:p w14:paraId="4CD5E47D" w14:textId="77777777" w:rsidR="00791EBC" w:rsidRDefault="00791EBC" w:rsidP="00414698">
      <w:pPr>
        <w:pStyle w:val="Heading2"/>
      </w:pPr>
      <w:bookmarkStart w:id="44" w:name="_Toc4061794"/>
      <w:r>
        <w:t>(Example Heading level 2)</w:t>
      </w:r>
      <w:bookmarkEnd w:id="44"/>
    </w:p>
    <w:p w14:paraId="44AB5D1C" w14:textId="77777777" w:rsidR="00791EBC" w:rsidRPr="00791EBC" w:rsidRDefault="00791EBC" w:rsidP="00791EBC">
      <w:pPr>
        <w:pStyle w:val="Heading2separationline"/>
      </w:pPr>
    </w:p>
    <w:p w14:paraId="7D1FE2DF" w14:textId="77777777" w:rsidR="00D32DDF" w:rsidRDefault="00B40199" w:rsidP="007B27E9">
      <w:pPr>
        <w:pStyle w:val="BodyText"/>
      </w:pPr>
      <w:commentRangeStart w:id="45"/>
      <w:r>
        <w:t>Body tex</w:t>
      </w:r>
      <w:r w:rsidR="007B27E9">
        <w:t>t</w:t>
      </w:r>
      <w:commentRangeEnd w:id="45"/>
      <w:r w:rsidR="00812EAA">
        <w:rPr>
          <w:rStyle w:val="CommentReference"/>
        </w:rPr>
        <w:commentReference w:id="45"/>
      </w:r>
    </w:p>
    <w:p w14:paraId="4B4F6DD6" w14:textId="77777777" w:rsidR="00790C5D" w:rsidRDefault="00755E37" w:rsidP="007B27E9">
      <w:pPr>
        <w:pStyle w:val="BodyText"/>
      </w:pPr>
      <m:oMathPara>
        <m:oMath>
          <m:sSub>
            <m:sSubPr>
              <m:ctrlPr>
                <w:rPr>
                  <w:rFonts w:ascii="Cambria Math" w:hAnsi="Cambria Math"/>
                  <w:i/>
                </w:rPr>
              </m:ctrlPr>
            </m:sSubPr>
            <m:e>
              <m:r>
                <w:rPr>
                  <w:rFonts w:ascii="Cambria Math" w:hAnsi="Cambria Math"/>
                </w:rPr>
                <m:t>R</m:t>
              </m:r>
            </m:e>
            <m:sub>
              <m:r>
                <w:rPr>
                  <w:rFonts w:ascii="Cambria Math" w:hAnsi="Cambria Math"/>
                </w:rPr>
                <m:t>g</m:t>
              </m:r>
            </m:sub>
          </m:sSub>
          <m:r>
            <w:rPr>
              <w:rFonts w:ascii="Cambria Math" w:hAnsi="Cambria Math"/>
            </w:rPr>
            <m:t>=2.03</m:t>
          </m:r>
          <m:d>
            <m:dPr>
              <m:ctrlPr>
                <w:rPr>
                  <w:rFonts w:ascii="Cambria Math" w:hAnsi="Cambria Math"/>
                  <w:i/>
                </w:rPr>
              </m:ctrlPr>
            </m:dPr>
            <m:e>
              <m:rad>
                <m:radPr>
                  <m:degHide m:val="1"/>
                  <m:ctrlPr>
                    <w:rPr>
                      <w:rFonts w:ascii="Cambria Math" w:hAnsi="Cambria Math"/>
                      <w:i/>
                    </w:rPr>
                  </m:ctrlPr>
                </m:radPr>
                <m:deg/>
                <m:e>
                  <m:sSub>
                    <m:sSubPr>
                      <m:ctrlPr>
                        <w:rPr>
                          <w:rFonts w:ascii="Cambria Math" w:hAnsi="Cambria Math"/>
                          <w:i/>
                        </w:rPr>
                      </m:ctrlPr>
                    </m:sSubPr>
                    <m:e>
                      <m:r>
                        <w:rPr>
                          <w:rFonts w:ascii="Cambria Math" w:hAnsi="Cambria Math"/>
                        </w:rPr>
                        <m:t>h</m:t>
                      </m:r>
                    </m:e>
                    <m:sub>
                      <m:r>
                        <w:rPr>
                          <w:rFonts w:ascii="Cambria Math" w:hAnsi="Cambria Math"/>
                        </w:rPr>
                        <m:t>0</m:t>
                      </m:r>
                    </m:sub>
                  </m:sSub>
                </m:e>
              </m:rad>
              <m:r>
                <w:rPr>
                  <w:rFonts w:ascii="Cambria Math" w:hAnsi="Cambria Math"/>
                </w:rPr>
                <m:t>+</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H</m:t>
                      </m:r>
                    </m:e>
                    <m:sub>
                      <m:r>
                        <w:rPr>
                          <w:rFonts w:ascii="Cambria Math" w:hAnsi="Cambria Math"/>
                        </w:rPr>
                        <m:t>m</m:t>
                      </m:r>
                    </m:sub>
                  </m:sSub>
                </m:e>
              </m:rad>
            </m:e>
          </m:d>
        </m:oMath>
      </m:oMathPara>
    </w:p>
    <w:p w14:paraId="41358914" w14:textId="77777777" w:rsidR="007B27E9" w:rsidRPr="007B27E9" w:rsidRDefault="007B27E9" w:rsidP="0042565E">
      <w:pPr>
        <w:pStyle w:val="Equation"/>
      </w:pPr>
      <w:bookmarkStart w:id="46" w:name="_Toc454630220"/>
      <w:r>
        <w:t>Geographical range</w:t>
      </w:r>
      <w:bookmarkEnd w:id="46"/>
    </w:p>
    <w:p w14:paraId="3DD8920B" w14:textId="77777777" w:rsidR="007B27E9" w:rsidRDefault="007B27E9" w:rsidP="007B27E9">
      <w:pPr>
        <w:pStyle w:val="BodyText"/>
      </w:pPr>
      <w:r>
        <w:t>Where</w:t>
      </w:r>
      <w:r w:rsidR="00FA66F1">
        <w:t>:</w:t>
      </w:r>
    </w:p>
    <w:p w14:paraId="3867784D" w14:textId="77777777" w:rsidR="00FA66F1" w:rsidRDefault="00FA66F1" w:rsidP="00FA66F1">
      <w:pPr>
        <w:pStyle w:val="BodyText"/>
        <w:ind w:left="567"/>
      </w:pPr>
      <w:r w:rsidRPr="00601C30">
        <w:rPr>
          <w:i/>
        </w:rPr>
        <w:t>R</w:t>
      </w:r>
      <w:r w:rsidRPr="00601C30">
        <w:rPr>
          <w:i/>
          <w:vertAlign w:val="subscript"/>
        </w:rPr>
        <w:t>g</w:t>
      </w:r>
      <w:r>
        <w:t xml:space="preserve"> is the</w:t>
      </w:r>
      <w:r w:rsidRPr="00FA66F1">
        <w:t xml:space="preserve"> </w:t>
      </w:r>
      <w:r>
        <w:t>geographical range (nautical miles</w:t>
      </w:r>
      <w:r w:rsidR="005D3AF4">
        <w:t>)</w:t>
      </w:r>
      <w:r w:rsidR="00A748A1">
        <w:t xml:space="preserve"> </w:t>
      </w:r>
      <w:r w:rsidR="00A748A1" w:rsidRPr="00A748A1">
        <w:rPr>
          <w:color w:val="C00000"/>
        </w:rPr>
        <w:t>(</w:t>
      </w:r>
      <w:r w:rsidR="00A748A1">
        <w:rPr>
          <w:color w:val="C00000"/>
        </w:rPr>
        <w:t>alternatively</w:t>
      </w:r>
      <w:r w:rsidR="00A748A1" w:rsidRPr="00A748A1">
        <w:rPr>
          <w:color w:val="C00000"/>
        </w:rPr>
        <w:t xml:space="preserve"> NM)</w:t>
      </w:r>
    </w:p>
    <w:p w14:paraId="747F06AC" w14:textId="77777777" w:rsidR="00FA66F1" w:rsidRDefault="00FA66F1" w:rsidP="00FA66F1">
      <w:pPr>
        <w:pStyle w:val="BodyText"/>
        <w:ind w:left="567"/>
      </w:pPr>
      <w:r w:rsidRPr="00601C30">
        <w:rPr>
          <w:i/>
        </w:rPr>
        <w:t>h</w:t>
      </w:r>
      <w:r w:rsidRPr="00601C30">
        <w:rPr>
          <w:i/>
          <w:vertAlign w:val="subscript"/>
        </w:rPr>
        <w:t>o</w:t>
      </w:r>
      <w:r>
        <w:t xml:space="preserve"> is the</w:t>
      </w:r>
      <w:r w:rsidRPr="00FA66F1">
        <w:t xml:space="preserve"> </w:t>
      </w:r>
      <w:r>
        <w:t>elevation of observer’s eye (metres)</w:t>
      </w:r>
      <w:r w:rsidR="00A748A1">
        <w:t xml:space="preserve"> </w:t>
      </w:r>
      <w:r w:rsidR="00A748A1" w:rsidRPr="00A748A1">
        <w:rPr>
          <w:color w:val="C00000"/>
        </w:rPr>
        <w:t>(</w:t>
      </w:r>
      <w:r w:rsidR="00A748A1">
        <w:rPr>
          <w:color w:val="C00000"/>
        </w:rPr>
        <w:t>alternatively</w:t>
      </w:r>
      <w:r w:rsidR="00A748A1" w:rsidRPr="00A748A1">
        <w:rPr>
          <w:color w:val="C00000"/>
        </w:rPr>
        <w:t xml:space="preserve"> m)</w:t>
      </w:r>
    </w:p>
    <w:p w14:paraId="482FF97B" w14:textId="77777777" w:rsidR="00FA66F1" w:rsidRPr="00FA66F1" w:rsidRDefault="00FA66F1" w:rsidP="00FA66F1">
      <w:pPr>
        <w:pStyle w:val="BodyText"/>
        <w:ind w:left="567"/>
      </w:pPr>
      <w:r w:rsidRPr="00601C30">
        <w:rPr>
          <w:i/>
        </w:rPr>
        <w:t>H</w:t>
      </w:r>
      <w:r w:rsidRPr="00601C30">
        <w:rPr>
          <w:i/>
          <w:vertAlign w:val="subscript"/>
        </w:rPr>
        <w:t>m</w:t>
      </w:r>
      <w:r>
        <w:t xml:space="preserve"> is the</w:t>
      </w:r>
      <w:r w:rsidRPr="00FA66F1">
        <w:t xml:space="preserve"> </w:t>
      </w:r>
      <w:r>
        <w:t>elevation of</w:t>
      </w:r>
      <w:r w:rsidRPr="00FA66F1">
        <w:t xml:space="preserve"> </w:t>
      </w:r>
      <w:r>
        <w:t>the mark (metres)</w:t>
      </w:r>
      <w:r w:rsidR="00A748A1">
        <w:t xml:space="preserve"> </w:t>
      </w:r>
      <w:r w:rsidR="00A748A1" w:rsidRPr="00A748A1">
        <w:rPr>
          <w:color w:val="C00000"/>
        </w:rPr>
        <w:t>(</w:t>
      </w:r>
      <w:r w:rsidR="00A748A1">
        <w:rPr>
          <w:color w:val="C00000"/>
        </w:rPr>
        <w:t>alternatively</w:t>
      </w:r>
      <w:r w:rsidR="00A748A1" w:rsidRPr="00A748A1">
        <w:rPr>
          <w:color w:val="C00000"/>
        </w:rPr>
        <w:t xml:space="preserve"> m)</w:t>
      </w:r>
    </w:p>
    <w:p w14:paraId="7382CD68" w14:textId="77777777" w:rsidR="00A90D86" w:rsidRDefault="00B40199" w:rsidP="009E6578">
      <w:pPr>
        <w:pStyle w:val="Heading3"/>
      </w:pPr>
      <w:bookmarkStart w:id="47" w:name="_Toc4061795"/>
      <w:r>
        <w:t>(Example heading level 3)</w:t>
      </w:r>
      <w:bookmarkEnd w:id="47"/>
    </w:p>
    <w:p w14:paraId="7C0EF3EE" w14:textId="77777777" w:rsidR="00B40199" w:rsidRDefault="00B40199" w:rsidP="00AD38F7">
      <w:pPr>
        <w:pStyle w:val="BodyText"/>
      </w:pPr>
      <w:r>
        <w:t>Body text</w:t>
      </w:r>
      <w:r w:rsidR="00A748A1">
        <w:t>.</w:t>
      </w:r>
    </w:p>
    <w:p w14:paraId="64B0FA0E" w14:textId="77777777" w:rsidR="00B643DF" w:rsidRDefault="00B643DF" w:rsidP="00B40199">
      <w:pPr>
        <w:pStyle w:val="BodyText"/>
      </w:pPr>
      <m:oMathPara>
        <m:oMath>
          <m:r>
            <w:rPr>
              <w:rFonts w:ascii="Cambria Math" w:hAnsi="Cambria Math"/>
            </w:rPr>
            <m:t>E=m</m:t>
          </m:r>
          <m:sSup>
            <m:sSupPr>
              <m:ctrlPr>
                <w:rPr>
                  <w:rFonts w:ascii="Cambria Math" w:hAnsi="Cambria Math"/>
                  <w:i/>
                  <w:vertAlign w:val="superscript"/>
                </w:rPr>
              </m:ctrlPr>
            </m:sSupPr>
            <m:e>
              <m:r>
                <w:rPr>
                  <w:rFonts w:ascii="Cambria Math" w:hAnsi="Cambria Math"/>
                  <w:vertAlign w:val="superscript"/>
                </w:rPr>
                <m:t>c</m:t>
              </m:r>
            </m:e>
            <m:sup>
              <m:r>
                <w:rPr>
                  <w:rFonts w:ascii="Cambria Math" w:hAnsi="Cambria Math"/>
                  <w:vertAlign w:val="superscript"/>
                </w:rPr>
                <m:t>2</m:t>
              </m:r>
            </m:sup>
          </m:sSup>
        </m:oMath>
      </m:oMathPara>
    </w:p>
    <w:p w14:paraId="7475CA04" w14:textId="77777777" w:rsidR="00D32DDF" w:rsidRDefault="00F02A5A" w:rsidP="00D32DDF">
      <w:pPr>
        <w:pStyle w:val="Equation"/>
      </w:pPr>
      <w:bookmarkStart w:id="48" w:name="_Toc454630221"/>
      <w:r>
        <w:t xml:space="preserve">Theory of </w:t>
      </w:r>
      <w:r w:rsidR="007B27E9">
        <w:t xml:space="preserve">Special </w:t>
      </w:r>
      <w:r w:rsidR="004E0BBB">
        <w:t>Relativity</w:t>
      </w:r>
      <w:bookmarkEnd w:id="48"/>
    </w:p>
    <w:p w14:paraId="65D400F9" w14:textId="77777777" w:rsidR="007B27E9" w:rsidRDefault="007B27E9" w:rsidP="00EC2B9A">
      <w:pPr>
        <w:pStyle w:val="BodyText"/>
      </w:pPr>
      <w:r>
        <w:t>Where</w:t>
      </w:r>
      <w:r w:rsidR="00FA66F1">
        <w:t>:</w:t>
      </w:r>
    </w:p>
    <w:p w14:paraId="113644AD" w14:textId="77777777" w:rsidR="00FA66F1" w:rsidRDefault="00FA66F1" w:rsidP="00FA66F1">
      <w:pPr>
        <w:pStyle w:val="BodyText"/>
        <w:ind w:left="709"/>
      </w:pPr>
      <w:r w:rsidRPr="00576D38">
        <w:rPr>
          <w:i/>
        </w:rPr>
        <w:t>E</w:t>
      </w:r>
      <w:r>
        <w:t xml:space="preserve"> is the kinetic energy (Joules)</w:t>
      </w:r>
      <w:r w:rsidR="00A748A1">
        <w:t xml:space="preserve"> </w:t>
      </w:r>
      <w:r w:rsidR="00A748A1" w:rsidRPr="00A748A1">
        <w:rPr>
          <w:color w:val="C00000"/>
        </w:rPr>
        <w:t>(</w:t>
      </w:r>
      <w:r w:rsidR="00A748A1">
        <w:rPr>
          <w:color w:val="C00000"/>
        </w:rPr>
        <w:t>alternatively</w:t>
      </w:r>
      <w:r w:rsidR="00A748A1" w:rsidRPr="00A748A1">
        <w:rPr>
          <w:color w:val="C00000"/>
        </w:rPr>
        <w:t xml:space="preserve"> </w:t>
      </w:r>
      <w:r w:rsidR="00A748A1">
        <w:rPr>
          <w:color w:val="C00000"/>
        </w:rPr>
        <w:t>J</w:t>
      </w:r>
      <w:r w:rsidR="00A748A1" w:rsidRPr="00A748A1">
        <w:rPr>
          <w:color w:val="C00000"/>
        </w:rPr>
        <w:t>)</w:t>
      </w:r>
    </w:p>
    <w:p w14:paraId="69F549C2" w14:textId="77777777" w:rsidR="00FA66F1" w:rsidRDefault="00FA66F1" w:rsidP="00FA66F1">
      <w:pPr>
        <w:pStyle w:val="BodyText"/>
        <w:ind w:left="709"/>
      </w:pPr>
      <w:r w:rsidRPr="00576D38">
        <w:rPr>
          <w:i/>
        </w:rPr>
        <w:t>m</w:t>
      </w:r>
      <w:r>
        <w:t xml:space="preserve"> is the</w:t>
      </w:r>
      <w:r w:rsidRPr="00FA66F1">
        <w:t xml:space="preserve"> </w:t>
      </w:r>
      <w:r>
        <w:t>mass (kilograms)</w:t>
      </w:r>
      <w:r w:rsidR="00A748A1">
        <w:t xml:space="preserve"> </w:t>
      </w:r>
      <w:r w:rsidR="00A748A1" w:rsidRPr="00A748A1">
        <w:rPr>
          <w:color w:val="C00000"/>
        </w:rPr>
        <w:t>(</w:t>
      </w:r>
      <w:r w:rsidR="00A748A1">
        <w:rPr>
          <w:color w:val="C00000"/>
        </w:rPr>
        <w:t>alternatively</w:t>
      </w:r>
      <w:r w:rsidR="00A748A1" w:rsidRPr="00A748A1">
        <w:rPr>
          <w:color w:val="C00000"/>
        </w:rPr>
        <w:t xml:space="preserve"> </w:t>
      </w:r>
      <w:r w:rsidR="00A748A1">
        <w:rPr>
          <w:color w:val="C00000"/>
        </w:rPr>
        <w:t>Kg</w:t>
      </w:r>
      <w:r w:rsidR="00A748A1" w:rsidRPr="00A748A1">
        <w:rPr>
          <w:color w:val="C00000"/>
        </w:rPr>
        <w:t>)</w:t>
      </w:r>
    </w:p>
    <w:p w14:paraId="021B7810" w14:textId="77777777" w:rsidR="00FA66F1" w:rsidRPr="007B27E9" w:rsidRDefault="00FA66F1" w:rsidP="00FA66F1">
      <w:pPr>
        <w:pStyle w:val="BodyText"/>
        <w:ind w:left="709"/>
      </w:pPr>
      <w:r w:rsidRPr="00576D38">
        <w:rPr>
          <w:i/>
        </w:rPr>
        <w:t>c</w:t>
      </w:r>
      <w:r>
        <w:t xml:space="preserve"> is the</w:t>
      </w:r>
      <w:r w:rsidRPr="00FA66F1">
        <w:t xml:space="preserve"> </w:t>
      </w:r>
      <w:r>
        <w:t>speed of light (metres/second)</w:t>
      </w:r>
      <w:r w:rsidR="00A748A1">
        <w:t xml:space="preserve"> </w:t>
      </w:r>
      <w:r w:rsidR="00A748A1" w:rsidRPr="00A748A1">
        <w:rPr>
          <w:color w:val="C00000"/>
        </w:rPr>
        <w:t>(</w:t>
      </w:r>
      <w:r w:rsidR="00A748A1">
        <w:rPr>
          <w:color w:val="C00000"/>
        </w:rPr>
        <w:t>alternatively m/s</w:t>
      </w:r>
      <w:r w:rsidR="00A748A1" w:rsidRPr="00A748A1">
        <w:rPr>
          <w:color w:val="C00000"/>
        </w:rPr>
        <w:t>)</w:t>
      </w:r>
    </w:p>
    <w:p w14:paraId="72D9B675" w14:textId="77777777" w:rsidR="00B40199" w:rsidRPr="00B40199" w:rsidRDefault="00B40199" w:rsidP="009E6578">
      <w:pPr>
        <w:pStyle w:val="Heading4"/>
        <w:ind w:left="993" w:hanging="993"/>
      </w:pPr>
      <w:r>
        <w:t>(Example heading level 4)</w:t>
      </w:r>
    </w:p>
    <w:p w14:paraId="25398CA3" w14:textId="77777777" w:rsidR="00D32DDF" w:rsidRPr="00B40199" w:rsidRDefault="00B40199" w:rsidP="00B40199">
      <w:pPr>
        <w:pStyle w:val="BodyText"/>
      </w:pPr>
      <w:r>
        <w:t>Body text</w:t>
      </w:r>
      <w:r w:rsidR="00A748A1">
        <w:t>.</w:t>
      </w:r>
    </w:p>
    <w:p w14:paraId="2BD50370" w14:textId="77777777" w:rsidR="00A90D86" w:rsidRDefault="00B40199" w:rsidP="00DE2814">
      <w:pPr>
        <w:pStyle w:val="Heading1"/>
      </w:pPr>
      <w:bookmarkStart w:id="49" w:name="_Toc4061796"/>
      <w:r>
        <w:t>Example Heading level 1</w:t>
      </w:r>
      <w:r w:rsidR="00332A7B">
        <w:rPr>
          <w:rStyle w:val="FootnoteReference"/>
        </w:rPr>
        <w:footnoteReference w:id="1"/>
      </w:r>
      <w:bookmarkEnd w:id="49"/>
    </w:p>
    <w:p w14:paraId="25F19856" w14:textId="77777777" w:rsidR="00A90D86" w:rsidRPr="00A90D86" w:rsidRDefault="00A90D86" w:rsidP="00A90D86">
      <w:pPr>
        <w:pStyle w:val="Heading1separatationline"/>
      </w:pPr>
    </w:p>
    <w:p w14:paraId="406DDB02" w14:textId="77777777" w:rsidR="00A90D86" w:rsidRDefault="00B40199" w:rsidP="00EA218F">
      <w:pPr>
        <w:pStyle w:val="BodyText"/>
      </w:pPr>
      <w:r>
        <w:t>Body text</w:t>
      </w:r>
      <w:r w:rsidR="00725CCA">
        <w:t>.  Bullets have only one sentence.  Anything further needs to appear in the relevant 'bullet text' style.</w:t>
      </w:r>
    </w:p>
    <w:p w14:paraId="5177A54E" w14:textId="77777777" w:rsidR="00A90D86" w:rsidRDefault="00D32DDF" w:rsidP="00C222B4">
      <w:pPr>
        <w:pStyle w:val="Bullet1"/>
      </w:pPr>
      <w:r>
        <w:t>Bullet 1</w:t>
      </w:r>
      <w:r w:rsidR="00A748A1">
        <w:t>:</w:t>
      </w:r>
    </w:p>
    <w:p w14:paraId="760D8969" w14:textId="77777777" w:rsidR="00A90D86" w:rsidRDefault="00D32DDF" w:rsidP="00725CCA">
      <w:pPr>
        <w:pStyle w:val="Bullet2"/>
      </w:pPr>
      <w:r>
        <w:t>Bullet 1</w:t>
      </w:r>
      <w:r w:rsidR="00A748A1">
        <w:t>:</w:t>
      </w:r>
    </w:p>
    <w:p w14:paraId="005D6674" w14:textId="77777777" w:rsidR="005A080B" w:rsidRPr="004E2F16" w:rsidRDefault="00D32DDF" w:rsidP="00725CCA">
      <w:pPr>
        <w:pStyle w:val="Bullet3"/>
      </w:pPr>
      <w:r>
        <w:t>Bullet 1</w:t>
      </w:r>
      <w:r w:rsidR="00A90D86">
        <w:t>.</w:t>
      </w:r>
    </w:p>
    <w:p w14:paraId="1A30136F" w14:textId="77777777" w:rsidR="009F081F" w:rsidRDefault="006A1012" w:rsidP="00725CCA">
      <w:pPr>
        <w:pStyle w:val="Heading2"/>
      </w:pPr>
      <w:bookmarkStart w:id="50" w:name="_Toc4061797"/>
      <w:r>
        <w:t>T</w:t>
      </w:r>
      <w:r w:rsidR="009E433C">
        <w:t>ABLES</w:t>
      </w:r>
      <w:bookmarkEnd w:id="50"/>
    </w:p>
    <w:p w14:paraId="41665202" w14:textId="77777777" w:rsidR="009F081F" w:rsidRPr="009F081F" w:rsidRDefault="009F081F" w:rsidP="009F081F">
      <w:pPr>
        <w:pStyle w:val="Heading1separatationline"/>
      </w:pPr>
    </w:p>
    <w:p w14:paraId="0D64DFEB" w14:textId="77777777" w:rsidR="009F081F" w:rsidRDefault="002E5BAC" w:rsidP="00E27A2F">
      <w:pPr>
        <w:pStyle w:val="BodyText"/>
      </w:pPr>
      <w:r>
        <w:t>Body text</w:t>
      </w:r>
    </w:p>
    <w:p w14:paraId="71EEE11B" w14:textId="77777777" w:rsidR="00BA1517" w:rsidRPr="00BA1517" w:rsidRDefault="00BA1517" w:rsidP="00BA1517">
      <w:pPr>
        <w:pStyle w:val="Tablecaption"/>
      </w:pPr>
      <w:bookmarkStart w:id="51" w:name="_Toc442524743"/>
      <w:bookmarkStart w:id="52" w:name="_Toc461528865"/>
      <w:r>
        <w:t xml:space="preserve">Example of a table </w:t>
      </w:r>
      <w:r w:rsidR="00577542">
        <w:t xml:space="preserve">caption; table </w:t>
      </w:r>
      <w:r>
        <w:t>w</w:t>
      </w:r>
      <w:r w:rsidR="009A07B7">
        <w:t>ith the significant information</w:t>
      </w:r>
      <w:r>
        <w:t xml:space="preserve"> in the first column</w:t>
      </w:r>
      <w:bookmarkEnd w:id="51"/>
      <w:bookmarkEnd w:id="52"/>
    </w:p>
    <w:tbl>
      <w:tblPr>
        <w:tblW w:w="0" w:type="auto"/>
        <w:tblInd w:w="5" w:type="dxa"/>
        <w:tblLayout w:type="fixed"/>
        <w:tblCellMar>
          <w:left w:w="0" w:type="dxa"/>
          <w:right w:w="0" w:type="dxa"/>
        </w:tblCellMar>
        <w:tblLook w:val="01E0" w:firstRow="1" w:lastRow="1" w:firstColumn="1" w:lastColumn="1" w:noHBand="0" w:noVBand="0"/>
      </w:tblPr>
      <w:tblGrid>
        <w:gridCol w:w="1691"/>
        <w:gridCol w:w="7523"/>
      </w:tblGrid>
      <w:tr w:rsidR="009F081F" w:rsidRPr="00854032" w14:paraId="3ED72672" w14:textId="77777777" w:rsidTr="00982A22">
        <w:trPr>
          <w:trHeight w:hRule="exact" w:val="340"/>
        </w:trPr>
        <w:tc>
          <w:tcPr>
            <w:tcW w:w="1691" w:type="dxa"/>
            <w:tcBorders>
              <w:top w:val="single" w:sz="4" w:space="0" w:color="000000"/>
              <w:left w:val="single" w:sz="4" w:space="0" w:color="000000"/>
              <w:bottom w:val="single" w:sz="4" w:space="0" w:color="000000"/>
              <w:right w:val="single" w:sz="4" w:space="0" w:color="000000"/>
            </w:tcBorders>
            <w:vAlign w:val="center"/>
          </w:tcPr>
          <w:p w14:paraId="743EC57D" w14:textId="77777777" w:rsidR="009F081F" w:rsidRPr="00F527AC" w:rsidRDefault="00D04F0B" w:rsidP="00414698">
            <w:pPr>
              <w:pStyle w:val="Tableheading"/>
            </w:pPr>
            <w:r>
              <w:t>Table heading</w:t>
            </w:r>
          </w:p>
        </w:tc>
        <w:tc>
          <w:tcPr>
            <w:tcW w:w="7523" w:type="dxa"/>
            <w:tcBorders>
              <w:top w:val="single" w:sz="4" w:space="0" w:color="000000"/>
              <w:left w:val="single" w:sz="4" w:space="0" w:color="000000"/>
              <w:bottom w:val="single" w:sz="4" w:space="0" w:color="000000"/>
              <w:right w:val="single" w:sz="4" w:space="0" w:color="000000"/>
            </w:tcBorders>
            <w:vAlign w:val="center"/>
          </w:tcPr>
          <w:p w14:paraId="272B2FD8" w14:textId="77777777" w:rsidR="009F081F" w:rsidRPr="00F527AC" w:rsidRDefault="00D04F0B" w:rsidP="00414698">
            <w:pPr>
              <w:pStyle w:val="Tabletext"/>
            </w:pPr>
            <w:r>
              <w:t>Table text</w:t>
            </w:r>
          </w:p>
        </w:tc>
      </w:tr>
      <w:tr w:rsidR="009F081F" w:rsidRPr="00854032" w14:paraId="32AA4862" w14:textId="77777777" w:rsidTr="00982A22">
        <w:trPr>
          <w:trHeight w:hRule="exact" w:val="340"/>
        </w:trPr>
        <w:tc>
          <w:tcPr>
            <w:tcW w:w="1691" w:type="dxa"/>
            <w:tcBorders>
              <w:top w:val="single" w:sz="4" w:space="0" w:color="000000"/>
              <w:left w:val="single" w:sz="4" w:space="0" w:color="000000"/>
              <w:bottom w:val="single" w:sz="4" w:space="0" w:color="000000"/>
              <w:right w:val="single" w:sz="4" w:space="0" w:color="000000"/>
            </w:tcBorders>
            <w:vAlign w:val="center"/>
          </w:tcPr>
          <w:p w14:paraId="5EEAA6FF" w14:textId="77777777" w:rsidR="009F081F" w:rsidRPr="00F527AC" w:rsidRDefault="00D04F0B" w:rsidP="00414698">
            <w:pPr>
              <w:pStyle w:val="Tableheading"/>
            </w:pPr>
            <w:r>
              <w:t>Table heading</w:t>
            </w:r>
          </w:p>
        </w:tc>
        <w:tc>
          <w:tcPr>
            <w:tcW w:w="7523" w:type="dxa"/>
            <w:tcBorders>
              <w:top w:val="single" w:sz="4" w:space="0" w:color="000000"/>
              <w:left w:val="single" w:sz="4" w:space="0" w:color="000000"/>
              <w:bottom w:val="single" w:sz="4" w:space="0" w:color="000000"/>
              <w:right w:val="single" w:sz="4" w:space="0" w:color="000000"/>
            </w:tcBorders>
            <w:vAlign w:val="center"/>
          </w:tcPr>
          <w:p w14:paraId="6B157EB1" w14:textId="77777777" w:rsidR="009F081F" w:rsidRPr="002520AD" w:rsidRDefault="00D04F0B" w:rsidP="00414698">
            <w:pPr>
              <w:pStyle w:val="Tabletext"/>
            </w:pPr>
            <w:r>
              <w:t>Table text</w:t>
            </w:r>
          </w:p>
        </w:tc>
      </w:tr>
      <w:tr w:rsidR="009F081F" w:rsidRPr="00854032" w14:paraId="443346F8" w14:textId="77777777" w:rsidTr="00982A22">
        <w:trPr>
          <w:trHeight w:hRule="exact" w:val="340"/>
        </w:trPr>
        <w:tc>
          <w:tcPr>
            <w:tcW w:w="1691" w:type="dxa"/>
            <w:tcBorders>
              <w:top w:val="single" w:sz="4" w:space="0" w:color="000000"/>
              <w:left w:val="single" w:sz="4" w:space="0" w:color="000000"/>
              <w:bottom w:val="single" w:sz="4" w:space="0" w:color="000000"/>
              <w:right w:val="single" w:sz="4" w:space="0" w:color="000000"/>
            </w:tcBorders>
            <w:vAlign w:val="center"/>
          </w:tcPr>
          <w:p w14:paraId="49A7A9A6" w14:textId="77777777" w:rsidR="009F081F" w:rsidRPr="00F527AC" w:rsidRDefault="00D04F0B" w:rsidP="00414698">
            <w:pPr>
              <w:pStyle w:val="Tableheading"/>
            </w:pPr>
            <w:r>
              <w:t>Table heading</w:t>
            </w:r>
          </w:p>
        </w:tc>
        <w:tc>
          <w:tcPr>
            <w:tcW w:w="7523" w:type="dxa"/>
            <w:tcBorders>
              <w:top w:val="single" w:sz="4" w:space="0" w:color="000000"/>
              <w:left w:val="single" w:sz="4" w:space="0" w:color="000000"/>
              <w:bottom w:val="single" w:sz="4" w:space="0" w:color="000000"/>
              <w:right w:val="single" w:sz="4" w:space="0" w:color="000000"/>
            </w:tcBorders>
            <w:vAlign w:val="center"/>
          </w:tcPr>
          <w:p w14:paraId="40241B2C" w14:textId="77777777" w:rsidR="009F081F" w:rsidRPr="002520AD" w:rsidRDefault="00D04F0B" w:rsidP="00414698">
            <w:pPr>
              <w:pStyle w:val="Tabletext"/>
            </w:pPr>
            <w:r>
              <w:t>Table text</w:t>
            </w:r>
          </w:p>
        </w:tc>
      </w:tr>
      <w:tr w:rsidR="009F081F" w:rsidRPr="00854032" w14:paraId="162D086D" w14:textId="77777777" w:rsidTr="00982A22">
        <w:trPr>
          <w:trHeight w:hRule="exact" w:val="340"/>
        </w:trPr>
        <w:tc>
          <w:tcPr>
            <w:tcW w:w="1691" w:type="dxa"/>
            <w:tcBorders>
              <w:top w:val="single" w:sz="4" w:space="0" w:color="000000"/>
              <w:left w:val="single" w:sz="4" w:space="0" w:color="000000"/>
              <w:bottom w:val="single" w:sz="4" w:space="0" w:color="000000"/>
              <w:right w:val="single" w:sz="4" w:space="0" w:color="000000"/>
            </w:tcBorders>
            <w:vAlign w:val="center"/>
          </w:tcPr>
          <w:p w14:paraId="7E3665B7" w14:textId="77777777" w:rsidR="009F081F" w:rsidRPr="00F527AC" w:rsidRDefault="00D04F0B" w:rsidP="00414698">
            <w:pPr>
              <w:pStyle w:val="Tableheading"/>
            </w:pPr>
            <w:r>
              <w:t>Table heading</w:t>
            </w:r>
          </w:p>
        </w:tc>
        <w:tc>
          <w:tcPr>
            <w:tcW w:w="7523" w:type="dxa"/>
            <w:tcBorders>
              <w:top w:val="single" w:sz="4" w:space="0" w:color="000000"/>
              <w:left w:val="single" w:sz="4" w:space="0" w:color="000000"/>
              <w:bottom w:val="single" w:sz="4" w:space="0" w:color="000000"/>
              <w:right w:val="single" w:sz="4" w:space="0" w:color="000000"/>
            </w:tcBorders>
            <w:vAlign w:val="center"/>
          </w:tcPr>
          <w:p w14:paraId="07E92494" w14:textId="77777777" w:rsidR="009F081F" w:rsidRPr="002520AD" w:rsidRDefault="00D04F0B" w:rsidP="00414698">
            <w:pPr>
              <w:pStyle w:val="Tabletext"/>
            </w:pPr>
            <w:r>
              <w:t>Table text</w:t>
            </w:r>
          </w:p>
        </w:tc>
      </w:tr>
      <w:tr w:rsidR="009F081F" w:rsidRPr="00854032" w14:paraId="3B10A9B8" w14:textId="77777777" w:rsidTr="00982A22">
        <w:trPr>
          <w:trHeight w:hRule="exact" w:val="340"/>
        </w:trPr>
        <w:tc>
          <w:tcPr>
            <w:tcW w:w="1691" w:type="dxa"/>
            <w:tcBorders>
              <w:top w:val="single" w:sz="4" w:space="0" w:color="000000"/>
              <w:left w:val="single" w:sz="4" w:space="0" w:color="000000"/>
              <w:bottom w:val="single" w:sz="4" w:space="0" w:color="000000"/>
              <w:right w:val="single" w:sz="4" w:space="0" w:color="000000"/>
            </w:tcBorders>
            <w:vAlign w:val="center"/>
          </w:tcPr>
          <w:p w14:paraId="58A8FC16" w14:textId="77777777" w:rsidR="009F081F" w:rsidRPr="00F527AC" w:rsidRDefault="00D04F0B" w:rsidP="00414698">
            <w:pPr>
              <w:pStyle w:val="Tableheading"/>
            </w:pPr>
            <w:r>
              <w:t>Table heading</w:t>
            </w:r>
          </w:p>
        </w:tc>
        <w:tc>
          <w:tcPr>
            <w:tcW w:w="7523" w:type="dxa"/>
            <w:tcBorders>
              <w:top w:val="single" w:sz="4" w:space="0" w:color="000000"/>
              <w:left w:val="single" w:sz="4" w:space="0" w:color="000000"/>
              <w:bottom w:val="single" w:sz="4" w:space="0" w:color="000000"/>
              <w:right w:val="single" w:sz="4" w:space="0" w:color="000000"/>
            </w:tcBorders>
            <w:vAlign w:val="center"/>
          </w:tcPr>
          <w:p w14:paraId="65DBC490" w14:textId="77777777" w:rsidR="009F081F" w:rsidRPr="002520AD" w:rsidRDefault="00D04F0B" w:rsidP="00414698">
            <w:pPr>
              <w:pStyle w:val="Tabletext"/>
            </w:pPr>
            <w:r>
              <w:t>Table text</w:t>
            </w:r>
            <w:r w:rsidR="009F081F" w:rsidRPr="002520AD">
              <w:t xml:space="preserve"> </w:t>
            </w:r>
          </w:p>
        </w:tc>
      </w:tr>
      <w:tr w:rsidR="009F081F" w:rsidRPr="00854032" w14:paraId="436F82D7" w14:textId="77777777" w:rsidTr="00982A22">
        <w:trPr>
          <w:trHeight w:hRule="exact" w:val="340"/>
        </w:trPr>
        <w:tc>
          <w:tcPr>
            <w:tcW w:w="1691" w:type="dxa"/>
            <w:tcBorders>
              <w:top w:val="single" w:sz="4" w:space="0" w:color="000000"/>
              <w:left w:val="single" w:sz="4" w:space="0" w:color="000000"/>
              <w:bottom w:val="single" w:sz="4" w:space="0" w:color="000000"/>
              <w:right w:val="single" w:sz="4" w:space="0" w:color="000000"/>
            </w:tcBorders>
            <w:vAlign w:val="center"/>
          </w:tcPr>
          <w:p w14:paraId="094BD6C8" w14:textId="77777777" w:rsidR="009F081F" w:rsidRPr="00F527AC" w:rsidRDefault="00D04F0B" w:rsidP="00414698">
            <w:pPr>
              <w:pStyle w:val="Tableheading"/>
            </w:pPr>
            <w:r>
              <w:t>Table heading</w:t>
            </w:r>
          </w:p>
        </w:tc>
        <w:tc>
          <w:tcPr>
            <w:tcW w:w="7523" w:type="dxa"/>
            <w:tcBorders>
              <w:top w:val="single" w:sz="4" w:space="0" w:color="000000"/>
              <w:left w:val="single" w:sz="4" w:space="0" w:color="000000"/>
              <w:bottom w:val="single" w:sz="4" w:space="0" w:color="000000"/>
              <w:right w:val="single" w:sz="4" w:space="0" w:color="000000"/>
            </w:tcBorders>
            <w:vAlign w:val="center"/>
          </w:tcPr>
          <w:p w14:paraId="3D7B6F74" w14:textId="77777777" w:rsidR="009F081F" w:rsidRPr="002520AD" w:rsidRDefault="00D04F0B" w:rsidP="00414698">
            <w:pPr>
              <w:pStyle w:val="Tabletext"/>
            </w:pPr>
            <w:r>
              <w:t>Table text</w:t>
            </w:r>
          </w:p>
        </w:tc>
      </w:tr>
    </w:tbl>
    <w:p w14:paraId="27FB59CF" w14:textId="77777777" w:rsidR="007E30DF" w:rsidRDefault="007E30DF" w:rsidP="00F707B3">
      <w:pPr>
        <w:pStyle w:val="BodyText"/>
      </w:pPr>
    </w:p>
    <w:p w14:paraId="70B11CA8" w14:textId="77777777" w:rsidR="002E5BAC" w:rsidRDefault="00BA1517" w:rsidP="00BA1517">
      <w:pPr>
        <w:pStyle w:val="Tablecaption"/>
      </w:pPr>
      <w:r>
        <w:t xml:space="preserve"> </w:t>
      </w:r>
      <w:bookmarkStart w:id="53" w:name="_Toc442524744"/>
      <w:bookmarkStart w:id="54" w:name="_Toc461528866"/>
      <w:r>
        <w:t xml:space="preserve">Example of a table </w:t>
      </w:r>
      <w:r w:rsidR="00577542">
        <w:t xml:space="preserve">caption; table </w:t>
      </w:r>
      <w:r>
        <w:t>with the significant information in the first row</w:t>
      </w:r>
      <w:bookmarkEnd w:id="53"/>
      <w:r w:rsidR="009A07B7">
        <w:rPr>
          <w:rStyle w:val="FootnoteReference"/>
        </w:rPr>
        <w:footnoteReference w:id="2"/>
      </w:r>
      <w:bookmarkEnd w:id="54"/>
    </w:p>
    <w:tbl>
      <w:tblPr>
        <w:tblStyle w:val="MediumShading1"/>
        <w:tblW w:w="10154" w:type="dxa"/>
        <w:tblInd w:w="-30" w:type="dxa"/>
        <w:tbl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insideH w:val="single" w:sz="4" w:space="0" w:color="404040" w:themeColor="text1" w:themeTint="BF"/>
          <w:insideV w:val="single" w:sz="4" w:space="0" w:color="404040" w:themeColor="text1" w:themeTint="BF"/>
        </w:tblBorders>
        <w:tblLayout w:type="fixed"/>
        <w:tblCellMar>
          <w:left w:w="0" w:type="dxa"/>
          <w:right w:w="0" w:type="dxa"/>
        </w:tblCellMar>
        <w:tblLook w:val="0480" w:firstRow="0" w:lastRow="0" w:firstColumn="1" w:lastColumn="0" w:noHBand="0" w:noVBand="1"/>
      </w:tblPr>
      <w:tblGrid>
        <w:gridCol w:w="3239"/>
        <w:gridCol w:w="3302"/>
        <w:gridCol w:w="3613"/>
      </w:tblGrid>
      <w:tr w:rsidR="00BA1517" w:rsidRPr="00C83666" w14:paraId="2BB62985" w14:textId="77777777" w:rsidTr="00982A2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auto"/>
            <w:vAlign w:val="center"/>
          </w:tcPr>
          <w:p w14:paraId="55A55DA7" w14:textId="77777777" w:rsidR="00D92C2D" w:rsidRPr="00D04F0B" w:rsidRDefault="00D04F0B" w:rsidP="000249C2">
            <w:pPr>
              <w:pStyle w:val="Tableheading"/>
              <w:rPr>
                <w:b/>
              </w:rPr>
            </w:pPr>
            <w:r w:rsidRPr="00D04F0B">
              <w:rPr>
                <w:b/>
              </w:rPr>
              <w:t>Table heading</w:t>
            </w:r>
          </w:p>
        </w:tc>
        <w:tc>
          <w:tcPr>
            <w:tcW w:w="3302" w:type="dxa"/>
            <w:shd w:val="clear" w:color="auto" w:fill="auto"/>
            <w:vAlign w:val="center"/>
          </w:tcPr>
          <w:p w14:paraId="4406BCFD" w14:textId="77777777" w:rsidR="00D92C2D" w:rsidRPr="00BA1517" w:rsidRDefault="00D04F0B" w:rsidP="000249C2">
            <w:pPr>
              <w:pStyle w:val="Tableheading"/>
              <w:cnfStyle w:val="000000100000" w:firstRow="0" w:lastRow="0" w:firstColumn="0" w:lastColumn="0" w:oddVBand="0" w:evenVBand="0" w:oddHBand="1" w:evenHBand="0" w:firstRowFirstColumn="0" w:firstRowLastColumn="0" w:lastRowFirstColumn="0" w:lastRowLastColumn="0"/>
            </w:pPr>
            <w:r>
              <w:t>Table heading</w:t>
            </w:r>
          </w:p>
        </w:tc>
        <w:tc>
          <w:tcPr>
            <w:tcW w:w="3613" w:type="dxa"/>
            <w:shd w:val="clear" w:color="auto" w:fill="auto"/>
            <w:vAlign w:val="center"/>
          </w:tcPr>
          <w:p w14:paraId="518D1046" w14:textId="77777777" w:rsidR="00D92C2D" w:rsidRPr="00BA1517" w:rsidRDefault="00D04F0B" w:rsidP="000249C2">
            <w:pPr>
              <w:pStyle w:val="Tableheading"/>
              <w:cnfStyle w:val="000000100000" w:firstRow="0" w:lastRow="0" w:firstColumn="0" w:lastColumn="0" w:oddVBand="0" w:evenVBand="0" w:oddHBand="1" w:evenHBand="0" w:firstRowFirstColumn="0" w:firstRowLastColumn="0" w:lastRowFirstColumn="0" w:lastRowLastColumn="0"/>
            </w:pPr>
            <w:r>
              <w:t>Table heading</w:t>
            </w:r>
          </w:p>
        </w:tc>
      </w:tr>
      <w:tr w:rsidR="00D04F0B" w:rsidRPr="0092540C" w14:paraId="3FCF527D" w14:textId="77777777" w:rsidTr="00982A22">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auto"/>
            <w:vAlign w:val="center"/>
          </w:tcPr>
          <w:p w14:paraId="06638FDD" w14:textId="77777777" w:rsidR="00D04F0B" w:rsidRPr="00D04F0B" w:rsidRDefault="00D04F0B" w:rsidP="00414698">
            <w:pPr>
              <w:pStyle w:val="Tabletext"/>
              <w:rPr>
                <w:lang w:val="fr-FR"/>
              </w:rPr>
            </w:pPr>
            <w:r w:rsidRPr="00D04F0B">
              <w:t>Table text</w:t>
            </w:r>
          </w:p>
        </w:tc>
        <w:tc>
          <w:tcPr>
            <w:tcW w:w="3302" w:type="dxa"/>
            <w:shd w:val="clear" w:color="auto" w:fill="auto"/>
            <w:vAlign w:val="center"/>
          </w:tcPr>
          <w:p w14:paraId="3492BBC5" w14:textId="77777777" w:rsidR="00D04F0B" w:rsidRPr="00790C5D" w:rsidRDefault="00D04F0B" w:rsidP="00790C5D">
            <w:pPr>
              <w:pStyle w:val="TableList11"/>
              <w:cnfStyle w:val="000000010000" w:firstRow="0" w:lastRow="0" w:firstColumn="0" w:lastColumn="0" w:oddVBand="0" w:evenVBand="0" w:oddHBand="0" w:evenHBand="1" w:firstRowFirstColumn="0" w:firstRowLastColumn="0" w:lastRowFirstColumn="0" w:lastRowLastColumn="0"/>
              <w:rPr>
                <w:lang w:val="fr-FR"/>
              </w:rPr>
            </w:pPr>
            <w:r w:rsidRPr="00982A22">
              <w:t xml:space="preserve">Table </w:t>
            </w:r>
            <w:r w:rsidR="00790C5D">
              <w:t>List 11</w:t>
            </w:r>
          </w:p>
          <w:p w14:paraId="7C3A4E07" w14:textId="77777777" w:rsidR="00790C5D" w:rsidRPr="00790C5D" w:rsidRDefault="00790C5D" w:rsidP="00AD7F79">
            <w:pPr>
              <w:pStyle w:val="Tablelista"/>
              <w:numPr>
                <w:ilvl w:val="1"/>
                <w:numId w:val="32"/>
              </w:numPr>
              <w:cnfStyle w:val="000000010000" w:firstRow="0" w:lastRow="0" w:firstColumn="0" w:lastColumn="0" w:oddVBand="0" w:evenVBand="0" w:oddHBand="0" w:evenHBand="1" w:firstRowFirstColumn="0" w:firstRowLastColumn="0" w:lastRowFirstColumn="0" w:lastRowLastColumn="0"/>
            </w:pPr>
            <w:r w:rsidRPr="00790C5D">
              <w:t>Table list a</w:t>
            </w:r>
          </w:p>
          <w:p w14:paraId="63D05E19" w14:textId="77777777" w:rsidR="00790C5D" w:rsidRPr="00790C5D" w:rsidRDefault="00790C5D" w:rsidP="00790C5D">
            <w:pPr>
              <w:pStyle w:val="Tablelisti"/>
              <w:cnfStyle w:val="000000010000" w:firstRow="0" w:lastRow="0" w:firstColumn="0" w:lastColumn="0" w:oddVBand="0" w:evenVBand="0" w:oddHBand="0" w:evenHBand="1" w:firstRowFirstColumn="0" w:firstRowLastColumn="0" w:lastRowFirstColumn="0" w:lastRowLastColumn="0"/>
            </w:pPr>
            <w:r>
              <w:t>Table list i</w:t>
            </w:r>
          </w:p>
        </w:tc>
        <w:tc>
          <w:tcPr>
            <w:tcW w:w="3613" w:type="dxa"/>
            <w:shd w:val="clear" w:color="auto" w:fill="auto"/>
            <w:vAlign w:val="center"/>
          </w:tcPr>
          <w:p w14:paraId="4BB6D327" w14:textId="77777777" w:rsidR="00D04F0B" w:rsidRPr="00982A22" w:rsidRDefault="00D04F0B" w:rsidP="00414698">
            <w:pPr>
              <w:pStyle w:val="Tabletext"/>
              <w:cnfStyle w:val="000000010000" w:firstRow="0" w:lastRow="0" w:firstColumn="0" w:lastColumn="0" w:oddVBand="0" w:evenVBand="0" w:oddHBand="0" w:evenHBand="1" w:firstRowFirstColumn="0" w:firstRowLastColumn="0" w:lastRowFirstColumn="0" w:lastRowLastColumn="0"/>
              <w:rPr>
                <w:lang w:val="fr-FR"/>
              </w:rPr>
            </w:pPr>
            <w:r w:rsidRPr="00982A22">
              <w:t>Table text</w:t>
            </w:r>
          </w:p>
        </w:tc>
      </w:tr>
      <w:tr w:rsidR="00D04F0B" w:rsidRPr="0092540C" w14:paraId="3602964E" w14:textId="77777777" w:rsidTr="00982A2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auto"/>
            <w:vAlign w:val="center"/>
          </w:tcPr>
          <w:p w14:paraId="0F9C5EA7" w14:textId="77777777" w:rsidR="00D04F0B" w:rsidRPr="00D04F0B" w:rsidRDefault="00D04F0B" w:rsidP="00414698">
            <w:pPr>
              <w:pStyle w:val="Tabletext"/>
              <w:rPr>
                <w:lang w:val="fr-FR"/>
              </w:rPr>
            </w:pPr>
            <w:r w:rsidRPr="00D04F0B">
              <w:t>Table text</w:t>
            </w:r>
          </w:p>
        </w:tc>
        <w:tc>
          <w:tcPr>
            <w:tcW w:w="3302" w:type="dxa"/>
            <w:shd w:val="clear" w:color="auto" w:fill="auto"/>
            <w:vAlign w:val="center"/>
          </w:tcPr>
          <w:p w14:paraId="7CE7ECF4" w14:textId="77777777" w:rsidR="00D04F0B" w:rsidRPr="00982A22" w:rsidRDefault="00D04F0B" w:rsidP="00414698">
            <w:pPr>
              <w:pStyle w:val="Tabletext"/>
              <w:cnfStyle w:val="000000100000" w:firstRow="0" w:lastRow="0" w:firstColumn="0" w:lastColumn="0" w:oddVBand="0" w:evenVBand="0" w:oddHBand="1" w:evenHBand="0" w:firstRowFirstColumn="0" w:firstRowLastColumn="0" w:lastRowFirstColumn="0" w:lastRowLastColumn="0"/>
              <w:rPr>
                <w:lang w:val="fr-FR"/>
              </w:rPr>
            </w:pPr>
            <w:r w:rsidRPr="00982A22">
              <w:t>Table text</w:t>
            </w:r>
          </w:p>
        </w:tc>
        <w:tc>
          <w:tcPr>
            <w:tcW w:w="3613" w:type="dxa"/>
            <w:shd w:val="clear" w:color="auto" w:fill="auto"/>
            <w:vAlign w:val="center"/>
          </w:tcPr>
          <w:p w14:paraId="687A46FF" w14:textId="77777777" w:rsidR="00D04F0B" w:rsidRPr="00982A22" w:rsidRDefault="00D04F0B" w:rsidP="00414698">
            <w:pPr>
              <w:pStyle w:val="Tabletext"/>
              <w:cnfStyle w:val="000000100000" w:firstRow="0" w:lastRow="0" w:firstColumn="0" w:lastColumn="0" w:oddVBand="0" w:evenVBand="0" w:oddHBand="1" w:evenHBand="0" w:firstRowFirstColumn="0" w:firstRowLastColumn="0" w:lastRowFirstColumn="0" w:lastRowLastColumn="0"/>
              <w:rPr>
                <w:lang w:val="fr-FR"/>
              </w:rPr>
            </w:pPr>
            <w:r w:rsidRPr="00982A22">
              <w:t>Table text</w:t>
            </w:r>
          </w:p>
        </w:tc>
      </w:tr>
      <w:tr w:rsidR="00D04F0B" w:rsidRPr="00C83666" w14:paraId="714C2DA3" w14:textId="77777777" w:rsidTr="00982A22">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auto"/>
            <w:vAlign w:val="center"/>
          </w:tcPr>
          <w:p w14:paraId="1C4CF6DE" w14:textId="77777777" w:rsidR="00D04F0B" w:rsidRPr="00D04F0B" w:rsidRDefault="00D04F0B" w:rsidP="00414698">
            <w:pPr>
              <w:pStyle w:val="Tabletext"/>
            </w:pPr>
            <w:r w:rsidRPr="00D04F0B">
              <w:t>Table text</w:t>
            </w:r>
          </w:p>
        </w:tc>
        <w:tc>
          <w:tcPr>
            <w:tcW w:w="3302" w:type="dxa"/>
            <w:shd w:val="clear" w:color="auto" w:fill="auto"/>
            <w:vAlign w:val="center"/>
          </w:tcPr>
          <w:p w14:paraId="4FA775E5" w14:textId="77777777" w:rsidR="00D04F0B" w:rsidRPr="00982A22" w:rsidRDefault="00D04F0B" w:rsidP="00414698">
            <w:pPr>
              <w:pStyle w:val="Tabletext"/>
              <w:cnfStyle w:val="000000010000" w:firstRow="0" w:lastRow="0" w:firstColumn="0" w:lastColumn="0" w:oddVBand="0" w:evenVBand="0" w:oddHBand="0" w:evenHBand="1" w:firstRowFirstColumn="0" w:firstRowLastColumn="0" w:lastRowFirstColumn="0" w:lastRowLastColumn="0"/>
            </w:pPr>
            <w:r w:rsidRPr="00982A22">
              <w:t>Table text</w:t>
            </w:r>
          </w:p>
        </w:tc>
        <w:tc>
          <w:tcPr>
            <w:tcW w:w="3613" w:type="dxa"/>
            <w:shd w:val="clear" w:color="auto" w:fill="auto"/>
            <w:vAlign w:val="center"/>
          </w:tcPr>
          <w:p w14:paraId="6662A476" w14:textId="77777777" w:rsidR="00D04F0B" w:rsidRPr="00982A22" w:rsidRDefault="00D04F0B" w:rsidP="00414698">
            <w:pPr>
              <w:pStyle w:val="Tabletext"/>
              <w:cnfStyle w:val="000000010000" w:firstRow="0" w:lastRow="0" w:firstColumn="0" w:lastColumn="0" w:oddVBand="0" w:evenVBand="0" w:oddHBand="0" w:evenHBand="1" w:firstRowFirstColumn="0" w:firstRowLastColumn="0" w:lastRowFirstColumn="0" w:lastRowLastColumn="0"/>
            </w:pPr>
            <w:r w:rsidRPr="00982A22">
              <w:t>Table text</w:t>
            </w:r>
          </w:p>
        </w:tc>
      </w:tr>
      <w:tr w:rsidR="00D04F0B" w:rsidRPr="0092540C" w14:paraId="0222B2DD" w14:textId="77777777" w:rsidTr="00982A2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auto"/>
            <w:vAlign w:val="center"/>
          </w:tcPr>
          <w:p w14:paraId="127FC034" w14:textId="77777777" w:rsidR="00D04F0B" w:rsidRPr="00D04F0B" w:rsidRDefault="00D04F0B" w:rsidP="00414698">
            <w:pPr>
              <w:pStyle w:val="Tabletext"/>
            </w:pPr>
            <w:r w:rsidRPr="00D04F0B">
              <w:t>Table text</w:t>
            </w:r>
          </w:p>
        </w:tc>
        <w:tc>
          <w:tcPr>
            <w:tcW w:w="3302" w:type="dxa"/>
            <w:shd w:val="clear" w:color="auto" w:fill="auto"/>
            <w:vAlign w:val="center"/>
          </w:tcPr>
          <w:p w14:paraId="49FD3347" w14:textId="77777777" w:rsidR="00D04F0B" w:rsidRPr="00982A22" w:rsidRDefault="00D04F0B" w:rsidP="00414698">
            <w:pPr>
              <w:pStyle w:val="Tabletext"/>
              <w:cnfStyle w:val="000000100000" w:firstRow="0" w:lastRow="0" w:firstColumn="0" w:lastColumn="0" w:oddVBand="0" w:evenVBand="0" w:oddHBand="1" w:evenHBand="0" w:firstRowFirstColumn="0" w:firstRowLastColumn="0" w:lastRowFirstColumn="0" w:lastRowLastColumn="0"/>
              <w:rPr>
                <w:lang w:val="fr-FR"/>
              </w:rPr>
            </w:pPr>
            <w:r w:rsidRPr="00982A22">
              <w:t>Table text</w:t>
            </w:r>
          </w:p>
        </w:tc>
        <w:tc>
          <w:tcPr>
            <w:tcW w:w="3613" w:type="dxa"/>
            <w:shd w:val="clear" w:color="auto" w:fill="auto"/>
            <w:vAlign w:val="center"/>
          </w:tcPr>
          <w:p w14:paraId="11A500F7" w14:textId="77777777" w:rsidR="00D04F0B" w:rsidRPr="00982A22" w:rsidRDefault="00D04F0B" w:rsidP="00414698">
            <w:pPr>
              <w:pStyle w:val="Tabletext"/>
              <w:cnfStyle w:val="000000100000" w:firstRow="0" w:lastRow="0" w:firstColumn="0" w:lastColumn="0" w:oddVBand="0" w:evenVBand="0" w:oddHBand="1" w:evenHBand="0" w:firstRowFirstColumn="0" w:firstRowLastColumn="0" w:lastRowFirstColumn="0" w:lastRowLastColumn="0"/>
              <w:rPr>
                <w:lang w:val="fr-FR"/>
              </w:rPr>
            </w:pPr>
            <w:r w:rsidRPr="00982A22">
              <w:t>Table text</w:t>
            </w:r>
          </w:p>
        </w:tc>
      </w:tr>
    </w:tbl>
    <w:p w14:paraId="0834856E" w14:textId="77777777" w:rsidR="00D92C2D" w:rsidRDefault="00CF54C2" w:rsidP="00CF54C2">
      <w:pPr>
        <w:jc w:val="right"/>
      </w:pPr>
      <w:r>
        <w:t>Example of ‘normal text’ following a Table</w:t>
      </w:r>
    </w:p>
    <w:p w14:paraId="61EF88D4" w14:textId="77777777" w:rsidR="00D92C2D" w:rsidRDefault="00BA1517" w:rsidP="00BA1517">
      <w:pPr>
        <w:pStyle w:val="Tablecaption"/>
      </w:pPr>
      <w:bookmarkStart w:id="55" w:name="_Toc442524745"/>
      <w:bookmarkStart w:id="56" w:name="_Toc461528867"/>
      <w:r>
        <w:t xml:space="preserve">Example </w:t>
      </w:r>
      <w:r w:rsidR="00523666">
        <w:t xml:space="preserve">of a </w:t>
      </w:r>
      <w:r>
        <w:t>table</w:t>
      </w:r>
      <w:r w:rsidR="00577542">
        <w:t xml:space="preserve"> caption; table</w:t>
      </w:r>
      <w:r>
        <w:t xml:space="preserve"> </w:t>
      </w:r>
      <w:r w:rsidR="00D04F0B">
        <w:t>with coloured rows</w:t>
      </w:r>
      <w:bookmarkEnd w:id="55"/>
      <w:bookmarkEnd w:id="56"/>
    </w:p>
    <w:tbl>
      <w:tblPr>
        <w:tblStyle w:val="MediumShading1"/>
        <w:tblW w:w="10154" w:type="dxa"/>
        <w:tblInd w:w="-25" w:type="dxa"/>
        <w:tbl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insideH w:val="single" w:sz="4" w:space="0" w:color="404040" w:themeColor="text1" w:themeTint="BF"/>
          <w:insideV w:val="single" w:sz="4" w:space="0" w:color="404040" w:themeColor="text1" w:themeTint="BF"/>
        </w:tblBorders>
        <w:tblLayout w:type="fixed"/>
        <w:tblCellMar>
          <w:left w:w="0" w:type="dxa"/>
          <w:right w:w="0" w:type="dxa"/>
        </w:tblCellMar>
        <w:tblLook w:val="0480" w:firstRow="0" w:lastRow="0" w:firstColumn="1" w:lastColumn="0" w:noHBand="0" w:noVBand="1"/>
      </w:tblPr>
      <w:tblGrid>
        <w:gridCol w:w="3239"/>
        <w:gridCol w:w="3297"/>
        <w:gridCol w:w="3618"/>
      </w:tblGrid>
      <w:tr w:rsidR="000249C2" w:rsidRPr="00414698" w14:paraId="18A7AFFB" w14:textId="77777777" w:rsidTr="00982A2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B2C1ED"/>
            <w:vAlign w:val="center"/>
          </w:tcPr>
          <w:p w14:paraId="3D6122DE" w14:textId="77777777" w:rsidR="00D92C2D" w:rsidRPr="00414698" w:rsidRDefault="00D04F0B" w:rsidP="00414698">
            <w:pPr>
              <w:pStyle w:val="Tableheading"/>
            </w:pPr>
            <w:r w:rsidRPr="00414698">
              <w:t>Table heading</w:t>
            </w:r>
          </w:p>
        </w:tc>
        <w:tc>
          <w:tcPr>
            <w:tcW w:w="3297" w:type="dxa"/>
            <w:shd w:val="clear" w:color="auto" w:fill="B2C1ED"/>
            <w:vAlign w:val="center"/>
          </w:tcPr>
          <w:p w14:paraId="528384DA" w14:textId="77777777" w:rsidR="00D92C2D" w:rsidRPr="00414698" w:rsidRDefault="00D04F0B" w:rsidP="00414698">
            <w:pPr>
              <w:pStyle w:val="Tableheading"/>
              <w:cnfStyle w:val="000000100000" w:firstRow="0" w:lastRow="0" w:firstColumn="0" w:lastColumn="0" w:oddVBand="0" w:evenVBand="0" w:oddHBand="1" w:evenHBand="0" w:firstRowFirstColumn="0" w:firstRowLastColumn="0" w:lastRowFirstColumn="0" w:lastRowLastColumn="0"/>
            </w:pPr>
            <w:r w:rsidRPr="00414698">
              <w:t>Table heading</w:t>
            </w:r>
          </w:p>
        </w:tc>
        <w:tc>
          <w:tcPr>
            <w:tcW w:w="3618" w:type="dxa"/>
            <w:shd w:val="clear" w:color="auto" w:fill="B2C1ED"/>
            <w:vAlign w:val="center"/>
          </w:tcPr>
          <w:p w14:paraId="1A8C6FBF" w14:textId="77777777" w:rsidR="00D92C2D" w:rsidRPr="00414698" w:rsidRDefault="00D04F0B" w:rsidP="00414698">
            <w:pPr>
              <w:pStyle w:val="Tableheading"/>
              <w:cnfStyle w:val="000000100000" w:firstRow="0" w:lastRow="0" w:firstColumn="0" w:lastColumn="0" w:oddVBand="0" w:evenVBand="0" w:oddHBand="1" w:evenHBand="0" w:firstRowFirstColumn="0" w:firstRowLastColumn="0" w:lastRowFirstColumn="0" w:lastRowLastColumn="0"/>
            </w:pPr>
            <w:r w:rsidRPr="00414698">
              <w:t>Table heading</w:t>
            </w:r>
          </w:p>
        </w:tc>
      </w:tr>
      <w:tr w:rsidR="00D04F0B" w:rsidRPr="0092540C" w14:paraId="15E035F1" w14:textId="77777777" w:rsidTr="00982A22">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DADFF6"/>
            <w:vAlign w:val="center"/>
          </w:tcPr>
          <w:p w14:paraId="7416EF7F" w14:textId="77777777" w:rsidR="00D04F0B" w:rsidRPr="00D04F0B" w:rsidRDefault="00D04F0B" w:rsidP="00414698">
            <w:pPr>
              <w:pStyle w:val="Tabletext"/>
              <w:rPr>
                <w:lang w:val="fr-FR"/>
              </w:rPr>
            </w:pPr>
            <w:r w:rsidRPr="00D04F0B">
              <w:rPr>
                <w:lang w:val="fr-FR"/>
              </w:rPr>
              <w:t>Table text</w:t>
            </w:r>
          </w:p>
        </w:tc>
        <w:tc>
          <w:tcPr>
            <w:tcW w:w="3297" w:type="dxa"/>
            <w:shd w:val="clear" w:color="auto" w:fill="DADFF6"/>
            <w:vAlign w:val="center"/>
          </w:tcPr>
          <w:p w14:paraId="2EEEC7A2" w14:textId="77777777" w:rsidR="00D04F0B" w:rsidRPr="00D04F0B" w:rsidRDefault="00D04F0B" w:rsidP="00414698">
            <w:pPr>
              <w:pStyle w:val="Tabletext"/>
              <w:cnfStyle w:val="000000010000" w:firstRow="0" w:lastRow="0" w:firstColumn="0" w:lastColumn="0" w:oddVBand="0" w:evenVBand="0" w:oddHBand="0" w:evenHBand="1" w:firstRowFirstColumn="0" w:firstRowLastColumn="0" w:lastRowFirstColumn="0" w:lastRowLastColumn="0"/>
              <w:rPr>
                <w:lang w:val="fr-FR"/>
              </w:rPr>
            </w:pPr>
            <w:r w:rsidRPr="00D04F0B">
              <w:rPr>
                <w:lang w:val="fr-FR"/>
              </w:rPr>
              <w:t>Table text</w:t>
            </w:r>
          </w:p>
        </w:tc>
        <w:tc>
          <w:tcPr>
            <w:tcW w:w="3618" w:type="dxa"/>
            <w:shd w:val="clear" w:color="auto" w:fill="DADFF6"/>
            <w:vAlign w:val="center"/>
          </w:tcPr>
          <w:p w14:paraId="196D6C4B" w14:textId="77777777" w:rsidR="00D04F0B" w:rsidRPr="00800995" w:rsidRDefault="00D04F0B" w:rsidP="00414698">
            <w:pPr>
              <w:pStyle w:val="Tabletext"/>
              <w:cnfStyle w:val="000000010000" w:firstRow="0" w:lastRow="0" w:firstColumn="0" w:lastColumn="0" w:oddVBand="0" w:evenVBand="0" w:oddHBand="0" w:evenHBand="1" w:firstRowFirstColumn="0" w:firstRowLastColumn="0" w:lastRowFirstColumn="0" w:lastRowLastColumn="0"/>
              <w:rPr>
                <w:lang w:val="fr-FR"/>
              </w:rPr>
            </w:pPr>
            <w:r w:rsidRPr="00D04F0B">
              <w:rPr>
                <w:lang w:val="fr-FR"/>
              </w:rPr>
              <w:t>Table text</w:t>
            </w:r>
          </w:p>
        </w:tc>
      </w:tr>
      <w:tr w:rsidR="00D04F0B" w:rsidRPr="0092540C" w14:paraId="293EBB32" w14:textId="77777777" w:rsidTr="00982A2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vAlign w:val="center"/>
          </w:tcPr>
          <w:p w14:paraId="558216F9" w14:textId="77777777" w:rsidR="00D04F0B" w:rsidRPr="00800995" w:rsidRDefault="00D04F0B" w:rsidP="00414698">
            <w:pPr>
              <w:pStyle w:val="Tabletext"/>
              <w:rPr>
                <w:lang w:val="fr-FR"/>
              </w:rPr>
            </w:pPr>
            <w:r w:rsidRPr="00D04F0B">
              <w:rPr>
                <w:lang w:val="fr-FR"/>
              </w:rPr>
              <w:t>Table text</w:t>
            </w:r>
          </w:p>
        </w:tc>
        <w:tc>
          <w:tcPr>
            <w:tcW w:w="3297" w:type="dxa"/>
            <w:vAlign w:val="center"/>
          </w:tcPr>
          <w:p w14:paraId="7AB81FAD" w14:textId="77777777" w:rsidR="00D04F0B" w:rsidRPr="00D04F0B" w:rsidRDefault="00D04F0B" w:rsidP="00414698">
            <w:pPr>
              <w:pStyle w:val="Tabletext"/>
              <w:cnfStyle w:val="000000100000" w:firstRow="0" w:lastRow="0" w:firstColumn="0" w:lastColumn="0" w:oddVBand="0" w:evenVBand="0" w:oddHBand="1" w:evenHBand="0" w:firstRowFirstColumn="0" w:firstRowLastColumn="0" w:lastRowFirstColumn="0" w:lastRowLastColumn="0"/>
              <w:rPr>
                <w:lang w:val="fr-FR"/>
              </w:rPr>
            </w:pPr>
            <w:r w:rsidRPr="00D04F0B">
              <w:rPr>
                <w:lang w:val="fr-FR"/>
              </w:rPr>
              <w:t>Table text</w:t>
            </w:r>
          </w:p>
        </w:tc>
        <w:tc>
          <w:tcPr>
            <w:tcW w:w="3618" w:type="dxa"/>
            <w:vAlign w:val="center"/>
          </w:tcPr>
          <w:p w14:paraId="04A42C28" w14:textId="77777777" w:rsidR="00D04F0B" w:rsidRPr="00800995" w:rsidRDefault="00D04F0B" w:rsidP="00414698">
            <w:pPr>
              <w:pStyle w:val="Tabletext"/>
              <w:cnfStyle w:val="000000100000" w:firstRow="0" w:lastRow="0" w:firstColumn="0" w:lastColumn="0" w:oddVBand="0" w:evenVBand="0" w:oddHBand="1" w:evenHBand="0" w:firstRowFirstColumn="0" w:firstRowLastColumn="0" w:lastRowFirstColumn="0" w:lastRowLastColumn="0"/>
              <w:rPr>
                <w:lang w:val="fr-FR"/>
              </w:rPr>
            </w:pPr>
            <w:r w:rsidRPr="00D04F0B">
              <w:rPr>
                <w:lang w:val="fr-FR"/>
              </w:rPr>
              <w:t>Table text</w:t>
            </w:r>
          </w:p>
        </w:tc>
      </w:tr>
      <w:tr w:rsidR="00D04F0B" w:rsidRPr="00C83666" w14:paraId="04573D47" w14:textId="77777777" w:rsidTr="00982A22">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DADFF6"/>
            <w:vAlign w:val="center"/>
          </w:tcPr>
          <w:p w14:paraId="66A03DA3" w14:textId="77777777" w:rsidR="00D04F0B" w:rsidRPr="00800995" w:rsidRDefault="00D04F0B" w:rsidP="00414698">
            <w:pPr>
              <w:pStyle w:val="Tabletext"/>
            </w:pPr>
            <w:r w:rsidRPr="00D04F0B">
              <w:rPr>
                <w:lang w:val="fr-FR"/>
              </w:rPr>
              <w:t>Table text</w:t>
            </w:r>
          </w:p>
        </w:tc>
        <w:tc>
          <w:tcPr>
            <w:tcW w:w="3297" w:type="dxa"/>
            <w:shd w:val="clear" w:color="auto" w:fill="DADFF6"/>
            <w:vAlign w:val="center"/>
          </w:tcPr>
          <w:p w14:paraId="2C697334" w14:textId="77777777" w:rsidR="00D04F0B" w:rsidRPr="00D04F0B" w:rsidRDefault="00D04F0B" w:rsidP="00414698">
            <w:pPr>
              <w:pStyle w:val="Tabletext"/>
              <w:cnfStyle w:val="000000010000" w:firstRow="0" w:lastRow="0" w:firstColumn="0" w:lastColumn="0" w:oddVBand="0" w:evenVBand="0" w:oddHBand="0" w:evenHBand="1" w:firstRowFirstColumn="0" w:firstRowLastColumn="0" w:lastRowFirstColumn="0" w:lastRowLastColumn="0"/>
            </w:pPr>
            <w:r w:rsidRPr="00D04F0B">
              <w:rPr>
                <w:lang w:val="fr-FR"/>
              </w:rPr>
              <w:t>Table text</w:t>
            </w:r>
          </w:p>
        </w:tc>
        <w:tc>
          <w:tcPr>
            <w:tcW w:w="3618" w:type="dxa"/>
            <w:shd w:val="clear" w:color="auto" w:fill="DADFF6"/>
            <w:vAlign w:val="center"/>
          </w:tcPr>
          <w:p w14:paraId="64755553" w14:textId="77777777" w:rsidR="00D04F0B" w:rsidRPr="00800995" w:rsidRDefault="00D04F0B" w:rsidP="00414698">
            <w:pPr>
              <w:pStyle w:val="Tabletext"/>
              <w:cnfStyle w:val="000000010000" w:firstRow="0" w:lastRow="0" w:firstColumn="0" w:lastColumn="0" w:oddVBand="0" w:evenVBand="0" w:oddHBand="0" w:evenHBand="1" w:firstRowFirstColumn="0" w:firstRowLastColumn="0" w:lastRowFirstColumn="0" w:lastRowLastColumn="0"/>
            </w:pPr>
            <w:r w:rsidRPr="00D04F0B">
              <w:rPr>
                <w:lang w:val="fr-FR"/>
              </w:rPr>
              <w:t>Table text</w:t>
            </w:r>
          </w:p>
        </w:tc>
      </w:tr>
      <w:tr w:rsidR="00D04F0B" w:rsidRPr="0092540C" w14:paraId="3DD7E01A" w14:textId="77777777" w:rsidTr="00982A2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vAlign w:val="center"/>
          </w:tcPr>
          <w:p w14:paraId="21D68464" w14:textId="77777777" w:rsidR="00D04F0B" w:rsidRPr="00800995" w:rsidRDefault="00D04F0B" w:rsidP="00414698">
            <w:pPr>
              <w:pStyle w:val="Tabletext"/>
            </w:pPr>
            <w:r w:rsidRPr="00D04F0B">
              <w:rPr>
                <w:lang w:val="fr-FR"/>
              </w:rPr>
              <w:t>Table text</w:t>
            </w:r>
          </w:p>
        </w:tc>
        <w:tc>
          <w:tcPr>
            <w:tcW w:w="3297" w:type="dxa"/>
            <w:vAlign w:val="center"/>
          </w:tcPr>
          <w:p w14:paraId="3DA1C1A0" w14:textId="77777777" w:rsidR="00D04F0B" w:rsidRPr="00D04F0B" w:rsidRDefault="00D04F0B" w:rsidP="00414698">
            <w:pPr>
              <w:pStyle w:val="Tabletext"/>
              <w:cnfStyle w:val="000000100000" w:firstRow="0" w:lastRow="0" w:firstColumn="0" w:lastColumn="0" w:oddVBand="0" w:evenVBand="0" w:oddHBand="1" w:evenHBand="0" w:firstRowFirstColumn="0" w:firstRowLastColumn="0" w:lastRowFirstColumn="0" w:lastRowLastColumn="0"/>
              <w:rPr>
                <w:lang w:val="fr-FR"/>
              </w:rPr>
            </w:pPr>
            <w:r w:rsidRPr="00D04F0B">
              <w:rPr>
                <w:lang w:val="fr-FR"/>
              </w:rPr>
              <w:t>Table text</w:t>
            </w:r>
          </w:p>
        </w:tc>
        <w:tc>
          <w:tcPr>
            <w:tcW w:w="3618" w:type="dxa"/>
            <w:vAlign w:val="center"/>
          </w:tcPr>
          <w:p w14:paraId="018DF40A" w14:textId="77777777" w:rsidR="00D04F0B" w:rsidRPr="00800995" w:rsidRDefault="00D04F0B" w:rsidP="00414698">
            <w:pPr>
              <w:pStyle w:val="Tabletext"/>
              <w:cnfStyle w:val="000000100000" w:firstRow="0" w:lastRow="0" w:firstColumn="0" w:lastColumn="0" w:oddVBand="0" w:evenVBand="0" w:oddHBand="1" w:evenHBand="0" w:firstRowFirstColumn="0" w:firstRowLastColumn="0" w:lastRowFirstColumn="0" w:lastRowLastColumn="0"/>
              <w:rPr>
                <w:lang w:val="fr-FR"/>
              </w:rPr>
            </w:pPr>
            <w:r w:rsidRPr="00D04F0B">
              <w:rPr>
                <w:lang w:val="fr-FR"/>
              </w:rPr>
              <w:t>Table text</w:t>
            </w:r>
          </w:p>
        </w:tc>
      </w:tr>
      <w:tr w:rsidR="00D04F0B" w:rsidRPr="0092540C" w14:paraId="0A116E30" w14:textId="77777777" w:rsidTr="00982A22">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DADFF6"/>
            <w:vAlign w:val="center"/>
          </w:tcPr>
          <w:p w14:paraId="1DBD0F54" w14:textId="77777777" w:rsidR="00D04F0B" w:rsidRPr="00800995" w:rsidRDefault="00D04F0B" w:rsidP="00414698">
            <w:pPr>
              <w:pStyle w:val="Tabletext"/>
              <w:rPr>
                <w:lang w:val="fr-FR"/>
              </w:rPr>
            </w:pPr>
            <w:r w:rsidRPr="00D04F0B">
              <w:rPr>
                <w:lang w:val="fr-FR"/>
              </w:rPr>
              <w:t>Table text</w:t>
            </w:r>
          </w:p>
        </w:tc>
        <w:tc>
          <w:tcPr>
            <w:tcW w:w="3297" w:type="dxa"/>
            <w:shd w:val="clear" w:color="auto" w:fill="DADFF6"/>
            <w:vAlign w:val="center"/>
          </w:tcPr>
          <w:p w14:paraId="7901CC33" w14:textId="77777777" w:rsidR="00D04F0B" w:rsidRPr="00D04F0B" w:rsidRDefault="00D04F0B" w:rsidP="00414698">
            <w:pPr>
              <w:pStyle w:val="Tabletext"/>
              <w:cnfStyle w:val="000000010000" w:firstRow="0" w:lastRow="0" w:firstColumn="0" w:lastColumn="0" w:oddVBand="0" w:evenVBand="0" w:oddHBand="0" w:evenHBand="1" w:firstRowFirstColumn="0" w:firstRowLastColumn="0" w:lastRowFirstColumn="0" w:lastRowLastColumn="0"/>
              <w:rPr>
                <w:lang w:val="fr-FR"/>
              </w:rPr>
            </w:pPr>
            <w:r w:rsidRPr="00D04F0B">
              <w:rPr>
                <w:lang w:val="fr-FR"/>
              </w:rPr>
              <w:t>Table text</w:t>
            </w:r>
          </w:p>
        </w:tc>
        <w:tc>
          <w:tcPr>
            <w:tcW w:w="3618" w:type="dxa"/>
            <w:shd w:val="clear" w:color="auto" w:fill="DADFF6"/>
            <w:vAlign w:val="center"/>
          </w:tcPr>
          <w:p w14:paraId="5503B3B1" w14:textId="77777777" w:rsidR="00D04F0B" w:rsidRPr="00800995" w:rsidRDefault="00D04F0B" w:rsidP="00414698">
            <w:pPr>
              <w:pStyle w:val="Tabletext"/>
              <w:cnfStyle w:val="000000010000" w:firstRow="0" w:lastRow="0" w:firstColumn="0" w:lastColumn="0" w:oddVBand="0" w:evenVBand="0" w:oddHBand="0" w:evenHBand="1" w:firstRowFirstColumn="0" w:firstRowLastColumn="0" w:lastRowFirstColumn="0" w:lastRowLastColumn="0"/>
              <w:rPr>
                <w:lang w:val="fr-FR"/>
              </w:rPr>
            </w:pPr>
            <w:r w:rsidRPr="00D04F0B">
              <w:rPr>
                <w:lang w:val="fr-FR"/>
              </w:rPr>
              <w:t>Table text</w:t>
            </w:r>
          </w:p>
        </w:tc>
      </w:tr>
      <w:tr w:rsidR="00D04F0B" w:rsidRPr="00C83666" w14:paraId="1E9813C7" w14:textId="77777777" w:rsidTr="00982A2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vAlign w:val="center"/>
          </w:tcPr>
          <w:p w14:paraId="59BCD598" w14:textId="77777777" w:rsidR="00D04F0B" w:rsidRPr="00800995" w:rsidRDefault="00D04F0B" w:rsidP="00414698">
            <w:pPr>
              <w:pStyle w:val="Tabletext"/>
            </w:pPr>
            <w:r w:rsidRPr="00D04F0B">
              <w:rPr>
                <w:lang w:val="fr-FR"/>
              </w:rPr>
              <w:t>Table text</w:t>
            </w:r>
          </w:p>
        </w:tc>
        <w:tc>
          <w:tcPr>
            <w:tcW w:w="3297" w:type="dxa"/>
            <w:vAlign w:val="center"/>
          </w:tcPr>
          <w:p w14:paraId="3C5AFDDD" w14:textId="77777777" w:rsidR="00D04F0B" w:rsidRPr="00D04F0B" w:rsidRDefault="00D04F0B" w:rsidP="00414698">
            <w:pPr>
              <w:pStyle w:val="Tabletext"/>
              <w:cnfStyle w:val="000000100000" w:firstRow="0" w:lastRow="0" w:firstColumn="0" w:lastColumn="0" w:oddVBand="0" w:evenVBand="0" w:oddHBand="1" w:evenHBand="0" w:firstRowFirstColumn="0" w:firstRowLastColumn="0" w:lastRowFirstColumn="0" w:lastRowLastColumn="0"/>
            </w:pPr>
            <w:r w:rsidRPr="00D04F0B">
              <w:rPr>
                <w:lang w:val="fr-FR"/>
              </w:rPr>
              <w:t>Table text</w:t>
            </w:r>
          </w:p>
        </w:tc>
        <w:tc>
          <w:tcPr>
            <w:tcW w:w="3618" w:type="dxa"/>
            <w:vAlign w:val="center"/>
          </w:tcPr>
          <w:p w14:paraId="09C9D25E" w14:textId="77777777" w:rsidR="00D04F0B" w:rsidRPr="00800995" w:rsidRDefault="00D04F0B" w:rsidP="00414698">
            <w:pPr>
              <w:pStyle w:val="Tabletext"/>
              <w:cnfStyle w:val="000000100000" w:firstRow="0" w:lastRow="0" w:firstColumn="0" w:lastColumn="0" w:oddVBand="0" w:evenVBand="0" w:oddHBand="1" w:evenHBand="0" w:firstRowFirstColumn="0" w:firstRowLastColumn="0" w:lastRowFirstColumn="0" w:lastRowLastColumn="0"/>
            </w:pPr>
            <w:r w:rsidRPr="00D04F0B">
              <w:rPr>
                <w:lang w:val="fr-FR"/>
              </w:rPr>
              <w:t>Table text</w:t>
            </w:r>
          </w:p>
        </w:tc>
      </w:tr>
    </w:tbl>
    <w:p w14:paraId="4B3B728A" w14:textId="77777777" w:rsidR="00F707B3" w:rsidRDefault="0042565E" w:rsidP="00F707B3">
      <w:pPr>
        <w:pStyle w:val="BodyText"/>
      </w:pPr>
      <w:r w:rsidRPr="006218E8">
        <w:rPr>
          <w:b/>
          <w:color w:val="407EC9"/>
        </w:rPr>
        <w:t>Note:</w:t>
      </w:r>
      <w:r>
        <w:t xml:space="preserve">  Colours </w:t>
      </w:r>
      <w:r w:rsidR="006218E8">
        <w:t>for text and cell shading</w:t>
      </w:r>
      <w:r>
        <w:t xml:space="preserve"> need to be selected from the </w:t>
      </w:r>
      <w:r w:rsidR="00725CCA">
        <w:t>permitt</w:t>
      </w:r>
      <w:r>
        <w:t>ed palette</w:t>
      </w:r>
      <w:r w:rsidR="00725CCA">
        <w:t xml:space="preserve"> (see </w:t>
      </w:r>
      <w:r w:rsidR="00725CCA">
        <w:fldChar w:fldCharType="begin"/>
      </w:r>
      <w:r w:rsidR="00725CCA">
        <w:instrText xml:space="preserve"> REF _Ref446317698 \r \h </w:instrText>
      </w:r>
      <w:r w:rsidR="00725CCA">
        <w:fldChar w:fldCharType="separate"/>
      </w:r>
      <w:r w:rsidR="00F53A9C">
        <w:t>ANNEX C</w:t>
      </w:r>
      <w:r w:rsidR="00725CCA">
        <w:fldChar w:fldCharType="end"/>
      </w:r>
      <w:r w:rsidR="00725CCA">
        <w:t>)</w:t>
      </w:r>
    </w:p>
    <w:p w14:paraId="42A5E948" w14:textId="77777777" w:rsidR="002E7635" w:rsidRDefault="000174F9" w:rsidP="00DE2814">
      <w:pPr>
        <w:pStyle w:val="Heading1"/>
      </w:pPr>
      <w:bookmarkStart w:id="57" w:name="_Toc4061798"/>
      <w:r>
        <w:t>F</w:t>
      </w:r>
      <w:r w:rsidR="0093492E">
        <w:rPr>
          <w:caps w:val="0"/>
        </w:rPr>
        <w:t>IGURES</w:t>
      </w:r>
      <w:bookmarkEnd w:id="57"/>
    </w:p>
    <w:p w14:paraId="71F33E21" w14:textId="77777777" w:rsidR="002E7635" w:rsidRPr="002E7635" w:rsidRDefault="002E7635" w:rsidP="002E7635">
      <w:pPr>
        <w:pStyle w:val="Heading1separatationline"/>
      </w:pPr>
    </w:p>
    <w:p w14:paraId="1BA36310" w14:textId="77777777" w:rsidR="00994D97" w:rsidRDefault="00994D97" w:rsidP="009A07B7">
      <w:pPr>
        <w:pStyle w:val="Textedesaisie"/>
        <w:jc w:val="center"/>
      </w:pPr>
      <w:r>
        <w:rPr>
          <w:noProof/>
          <w:lang w:val="de-DE" w:eastAsia="de-DE"/>
        </w:rPr>
        <w:drawing>
          <wp:inline distT="0" distB="0" distL="0" distR="0" wp14:anchorId="75761949" wp14:editId="4EB50413">
            <wp:extent cx="3973812" cy="2778611"/>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suel_1.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994803" cy="2793289"/>
                    </a:xfrm>
                    <a:prstGeom prst="rect">
                      <a:avLst/>
                    </a:prstGeom>
                  </pic:spPr>
                </pic:pic>
              </a:graphicData>
            </a:graphic>
          </wp:inline>
        </w:drawing>
      </w:r>
    </w:p>
    <w:p w14:paraId="661C2604" w14:textId="77777777" w:rsidR="00F65DD1" w:rsidRPr="006127AC" w:rsidRDefault="00F65DD1" w:rsidP="00414698">
      <w:pPr>
        <w:pStyle w:val="Figurecaption"/>
        <w:jc w:val="center"/>
      </w:pPr>
      <w:bookmarkStart w:id="58" w:name="_Toc461528874"/>
      <w:r>
        <w:t>Example figure</w:t>
      </w:r>
      <w:r w:rsidR="00CF54C2">
        <w:t xml:space="preserve"> caption</w:t>
      </w:r>
      <w:bookmarkEnd w:id="58"/>
    </w:p>
    <w:p w14:paraId="60EB530C" w14:textId="77777777" w:rsidR="000379A7" w:rsidRDefault="009A07B7" w:rsidP="009A07B7">
      <w:pPr>
        <w:pStyle w:val="Textedesaisie"/>
        <w:jc w:val="center"/>
      </w:pPr>
      <w:r w:rsidRPr="00372C4D">
        <w:rPr>
          <w:noProof/>
          <w:lang w:val="de-DE" w:eastAsia="de-DE"/>
        </w:rPr>
        <w:drawing>
          <wp:inline distT="0" distB="0" distL="0" distR="0" wp14:anchorId="116A1ECD" wp14:editId="2F2C6668">
            <wp:extent cx="3350602" cy="2455524"/>
            <wp:effectExtent l="0" t="0" r="254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414095" cy="2502056"/>
                    </a:xfrm>
                    <a:prstGeom prst="rect">
                      <a:avLst/>
                    </a:prstGeom>
                    <a:noFill/>
                    <a:ln>
                      <a:noFill/>
                    </a:ln>
                  </pic:spPr>
                </pic:pic>
              </a:graphicData>
            </a:graphic>
          </wp:inline>
        </w:drawing>
      </w:r>
    </w:p>
    <w:p w14:paraId="3EDDED45" w14:textId="77777777" w:rsidR="000379A7" w:rsidRPr="00725CCA" w:rsidRDefault="00725CCA" w:rsidP="00725CCA">
      <w:pPr>
        <w:pStyle w:val="Figurecaption"/>
        <w:jc w:val="center"/>
      </w:pPr>
      <w:bookmarkStart w:id="59" w:name="_Toc442056065"/>
      <w:bookmarkStart w:id="60" w:name="_Toc442056280"/>
      <w:bookmarkStart w:id="61" w:name="_Toc461528875"/>
      <w:r>
        <w:t>Another example figure</w:t>
      </w:r>
      <w:bookmarkEnd w:id="59"/>
      <w:bookmarkEnd w:id="60"/>
      <w:r w:rsidR="00CF54C2">
        <w:t xml:space="preserve"> caption</w:t>
      </w:r>
      <w:bookmarkEnd w:id="61"/>
    </w:p>
    <w:p w14:paraId="62E437D9" w14:textId="77777777" w:rsidR="00E069B6" w:rsidRDefault="00E069B6" w:rsidP="00E069B6">
      <w:pPr>
        <w:pStyle w:val="Heading1"/>
      </w:pPr>
      <w:bookmarkStart w:id="62" w:name="_Toc457215592"/>
      <w:bookmarkStart w:id="63" w:name="_Toc4061799"/>
      <w:r>
        <w:t>DEFINITIONS</w:t>
      </w:r>
      <w:bookmarkEnd w:id="62"/>
      <w:bookmarkEnd w:id="63"/>
    </w:p>
    <w:p w14:paraId="683F5A1E" w14:textId="77777777" w:rsidR="00E069B6" w:rsidRDefault="00E069B6" w:rsidP="00E069B6">
      <w:pPr>
        <w:pStyle w:val="Heading1separatationline"/>
      </w:pPr>
    </w:p>
    <w:p w14:paraId="61712C61" w14:textId="77777777" w:rsidR="006744D8" w:rsidRDefault="00B3400D" w:rsidP="00E069B6">
      <w:pPr>
        <w:pStyle w:val="BodyText"/>
      </w:pPr>
      <w:r w:rsidRPr="00B3400D">
        <w:rPr>
          <w:i/>
          <w:highlight w:val="yellow"/>
        </w:rPr>
        <w:t>Suggested text:</w:t>
      </w:r>
      <w:r>
        <w:t xml:space="preserve"> </w:t>
      </w:r>
      <w:r w:rsidR="005E6B4B" w:rsidRPr="008766B4">
        <w:t xml:space="preserve">The definitions of terms used in this </w:t>
      </w:r>
      <w:r>
        <w:t>IALA Guideline</w:t>
      </w:r>
      <w:r w:rsidR="005E6B4B" w:rsidRPr="008766B4">
        <w:t xml:space="preserve"> can be found in the International Dictionary of Marine Aids to Navigation (IALA Dictionary) at </w:t>
      </w:r>
      <w:hyperlink r:id="rId52" w:history="1">
        <w:r w:rsidR="005E6B4B" w:rsidRPr="008766B4">
          <w:rPr>
            <w:rStyle w:val="Hyperlink"/>
          </w:rPr>
          <w:t>http://www.iala-aism.org/wiki/dictionary</w:t>
        </w:r>
      </w:hyperlink>
      <w:r w:rsidR="005E6B4B" w:rsidRPr="008766B4">
        <w:t xml:space="preserve"> and were checked as correct at the time of going to print. </w:t>
      </w:r>
      <w:r w:rsidR="005E6B4B">
        <w:t xml:space="preserve"> </w:t>
      </w:r>
      <w:r w:rsidR="005E6B4B" w:rsidRPr="008766B4">
        <w:t>Where conflict arises, the IALA Dictionary should be considered as the authoritative source of definitions used in IALA documents.</w:t>
      </w:r>
    </w:p>
    <w:p w14:paraId="4DC06C44" w14:textId="77777777" w:rsidR="00E069B6" w:rsidRDefault="00E069B6" w:rsidP="00E069B6">
      <w:pPr>
        <w:pStyle w:val="Heading1"/>
      </w:pPr>
      <w:bookmarkStart w:id="64" w:name="_Toc4061800"/>
      <w:r>
        <w:t>ACRONYMS</w:t>
      </w:r>
      <w:bookmarkEnd w:id="64"/>
    </w:p>
    <w:p w14:paraId="6A063D2D" w14:textId="77777777" w:rsidR="00E069B6" w:rsidRPr="00E069B6" w:rsidRDefault="00E069B6" w:rsidP="00E069B6">
      <w:pPr>
        <w:pStyle w:val="Heading1separatationline"/>
      </w:pPr>
    </w:p>
    <w:p w14:paraId="0C65C456" w14:textId="77777777" w:rsidR="006744D8" w:rsidRDefault="006744D8" w:rsidP="00E069B6">
      <w:pPr>
        <w:pStyle w:val="Acronym"/>
      </w:pPr>
      <w:r>
        <w:t>IMO</w:t>
      </w:r>
      <w:r>
        <w:tab/>
        <w:t>International Maritime Organization (Acronym style)</w:t>
      </w:r>
    </w:p>
    <w:p w14:paraId="3729DAAE" w14:textId="77777777" w:rsidR="00D32DDF" w:rsidRDefault="00D32DDF" w:rsidP="002C77F4">
      <w:pPr>
        <w:pStyle w:val="Heading1"/>
      </w:pPr>
      <w:bookmarkStart w:id="65" w:name="_Toc4061801"/>
      <w:r>
        <w:t>R</w:t>
      </w:r>
      <w:r w:rsidR="0093492E">
        <w:t>EFERENCES</w:t>
      </w:r>
      <w:bookmarkEnd w:id="65"/>
    </w:p>
    <w:p w14:paraId="5BB70AF8" w14:textId="77777777" w:rsidR="00D32DDF" w:rsidRDefault="00D32DDF" w:rsidP="00D32DDF">
      <w:pPr>
        <w:pStyle w:val="Heading1separatationline"/>
      </w:pPr>
    </w:p>
    <w:p w14:paraId="182CAA0E" w14:textId="77777777" w:rsidR="00D32DDF" w:rsidRDefault="00D32DDF" w:rsidP="00D32DDF">
      <w:pPr>
        <w:pStyle w:val="Reference"/>
      </w:pPr>
      <w:r>
        <w:t>Abcd</w:t>
      </w:r>
    </w:p>
    <w:p w14:paraId="0484AC63" w14:textId="77777777" w:rsidR="00D32DDF" w:rsidRPr="00D32DDF" w:rsidRDefault="00D32DDF" w:rsidP="00D32DDF">
      <w:pPr>
        <w:pStyle w:val="Reference"/>
      </w:pPr>
      <w:r>
        <w:t>Efgh</w:t>
      </w:r>
    </w:p>
    <w:p w14:paraId="70D60883" w14:textId="77777777" w:rsidR="008972C3" w:rsidRDefault="008972C3" w:rsidP="00F707B3">
      <w:pPr>
        <w:pStyle w:val="BodyText"/>
      </w:pPr>
    </w:p>
    <w:p w14:paraId="5E116C6B" w14:textId="77777777" w:rsidR="00BF1358" w:rsidRDefault="00BF1358" w:rsidP="00DE2814">
      <w:pPr>
        <w:pStyle w:val="Annex"/>
        <w:sectPr w:rsidR="00BF1358" w:rsidSect="00C716E5">
          <w:headerReference w:type="even" r:id="rId53"/>
          <w:headerReference w:type="default" r:id="rId54"/>
          <w:headerReference w:type="first" r:id="rId55"/>
          <w:pgSz w:w="11906" w:h="16838" w:code="9"/>
          <w:pgMar w:top="567" w:right="794" w:bottom="567" w:left="907" w:header="850" w:footer="850" w:gutter="0"/>
          <w:cols w:space="708"/>
          <w:docGrid w:linePitch="360"/>
        </w:sectPr>
      </w:pPr>
      <w:bookmarkStart w:id="66" w:name="_Toc434514869"/>
    </w:p>
    <w:p w14:paraId="5D793530" w14:textId="77777777" w:rsidR="008972C3" w:rsidRPr="00CD75A0" w:rsidRDefault="003621C3" w:rsidP="001F4EF8">
      <w:pPr>
        <w:pStyle w:val="Annex"/>
      </w:pPr>
      <w:bookmarkStart w:id="67" w:name="_Toc442417797"/>
      <w:bookmarkEnd w:id="66"/>
      <w:r>
        <w:rPr>
          <w:caps w:val="0"/>
        </w:rPr>
        <w:t xml:space="preserve">EXAMPLE OF AN ANNEX </w:t>
      </w:r>
      <w:r w:rsidR="00914330">
        <w:rPr>
          <w:caps w:val="0"/>
        </w:rPr>
        <w:t>- LANDSCAPE</w:t>
      </w:r>
      <w:bookmarkEnd w:id="67"/>
    </w:p>
    <w:p w14:paraId="0DFA56FF" w14:textId="77777777" w:rsidR="008C33B5" w:rsidRDefault="000174F9" w:rsidP="00EE54CB">
      <w:pPr>
        <w:pStyle w:val="BodyText"/>
      </w:pPr>
      <w:r>
        <w:t>Body text</w:t>
      </w:r>
    </w:p>
    <w:p w14:paraId="57E81EF8" w14:textId="77777777" w:rsidR="007D77AB" w:rsidRDefault="00BA5754" w:rsidP="007D77AB">
      <w:pPr>
        <w:pStyle w:val="AnnexAHead1"/>
      </w:pPr>
      <w:r>
        <w:t xml:space="preserve">example of </w:t>
      </w:r>
      <w:r w:rsidR="007D77AB">
        <w:t>ANNEX heading level 1</w:t>
      </w:r>
    </w:p>
    <w:p w14:paraId="7EF901FB" w14:textId="77777777" w:rsidR="007D77AB" w:rsidRDefault="00C262E4" w:rsidP="00AB76B7">
      <w:pPr>
        <w:pStyle w:val="Headingseparationline-landscape"/>
      </w:pPr>
      <w:commentRangeStart w:id="68"/>
      <w:commentRangeEnd w:id="68"/>
      <w:r>
        <w:rPr>
          <w:rStyle w:val="CommentReference"/>
          <w:color w:val="auto"/>
        </w:rPr>
        <w:commentReference w:id="68"/>
      </w:r>
    </w:p>
    <w:p w14:paraId="31CDFDFC" w14:textId="77777777" w:rsidR="007D77AB" w:rsidRDefault="007D77AB" w:rsidP="007D77AB">
      <w:pPr>
        <w:pStyle w:val="BodyText"/>
      </w:pPr>
      <w:r>
        <w:t>Body text</w:t>
      </w:r>
    </w:p>
    <w:p w14:paraId="46957381" w14:textId="77777777" w:rsidR="007D77AB" w:rsidRDefault="00BA5754" w:rsidP="007D77AB">
      <w:pPr>
        <w:pStyle w:val="AnnexAHead2"/>
      </w:pPr>
      <w:r>
        <w:t xml:space="preserve">example of </w:t>
      </w:r>
      <w:r w:rsidR="007D77AB">
        <w:t>annex heading level 2</w:t>
      </w:r>
    </w:p>
    <w:p w14:paraId="6E7CF639" w14:textId="77777777" w:rsidR="007D77AB" w:rsidRDefault="007D77AB" w:rsidP="00AB76B7">
      <w:pPr>
        <w:pStyle w:val="Headingseparationline-landscape"/>
      </w:pPr>
    </w:p>
    <w:p w14:paraId="4AFEEB28" w14:textId="77777777" w:rsidR="007D77AB" w:rsidRDefault="007D77AB" w:rsidP="007D77AB">
      <w:pPr>
        <w:pStyle w:val="BodyText"/>
      </w:pPr>
      <w:r>
        <w:t>Body text</w:t>
      </w:r>
    </w:p>
    <w:p w14:paraId="30904083" w14:textId="77777777" w:rsidR="007D77AB" w:rsidRDefault="00BA5754" w:rsidP="007D77AB">
      <w:pPr>
        <w:pStyle w:val="AnnexAHead3"/>
      </w:pPr>
      <w:r>
        <w:t xml:space="preserve">Example of </w:t>
      </w:r>
      <w:r w:rsidR="007D77AB">
        <w:t>annex heading level 3</w:t>
      </w:r>
    </w:p>
    <w:p w14:paraId="2907B968" w14:textId="77777777" w:rsidR="007D77AB" w:rsidRPr="005F1386" w:rsidRDefault="007D77AB" w:rsidP="00C03944">
      <w:pPr>
        <w:pStyle w:val="BodyText"/>
      </w:pPr>
      <w:r>
        <w:t>Body text</w:t>
      </w:r>
    </w:p>
    <w:p w14:paraId="2860A020" w14:textId="77777777" w:rsidR="007D77AB" w:rsidRDefault="00BA5754" w:rsidP="007D77AB">
      <w:pPr>
        <w:pStyle w:val="AnnexAHead4"/>
      </w:pPr>
      <w:r>
        <w:t>Example of A</w:t>
      </w:r>
      <w:r w:rsidR="007D77AB">
        <w:t>nnex heading level 4</w:t>
      </w:r>
    </w:p>
    <w:p w14:paraId="1DEBC132" w14:textId="77777777" w:rsidR="007D77AB" w:rsidRDefault="007D77AB" w:rsidP="007D77AB">
      <w:pPr>
        <w:pStyle w:val="BodyText"/>
      </w:pPr>
      <w:r>
        <w:t>Body text</w:t>
      </w:r>
    </w:p>
    <w:p w14:paraId="785F5F45" w14:textId="77777777" w:rsidR="000174F9" w:rsidRPr="008C33B5" w:rsidRDefault="000174F9" w:rsidP="000174F9">
      <w:pPr>
        <w:pStyle w:val="Tablecaption"/>
      </w:pPr>
      <w:r>
        <w:t xml:space="preserve"> </w:t>
      </w:r>
      <w:bookmarkStart w:id="69" w:name="_Toc442524746"/>
      <w:bookmarkStart w:id="70" w:name="_Toc461528868"/>
      <w:r>
        <w:t>Example table</w:t>
      </w:r>
      <w:bookmarkEnd w:id="69"/>
      <w:bookmarkEnd w:id="70"/>
      <w:r w:rsidR="00577542">
        <w:t xml:space="preserve"> caption</w:t>
      </w:r>
    </w:p>
    <w:tbl>
      <w:tblPr>
        <w:tblStyle w:val="TableGrid"/>
        <w:tblW w:w="0" w:type="auto"/>
        <w:tblLook w:val="04A0" w:firstRow="1" w:lastRow="0" w:firstColumn="1" w:lastColumn="0" w:noHBand="0" w:noVBand="1"/>
      </w:tblPr>
      <w:tblGrid>
        <w:gridCol w:w="682"/>
        <w:gridCol w:w="1898"/>
        <w:gridCol w:w="2976"/>
        <w:gridCol w:w="3403"/>
        <w:gridCol w:w="3402"/>
        <w:gridCol w:w="2410"/>
      </w:tblGrid>
      <w:tr w:rsidR="008972C3" w:rsidRPr="00760657" w14:paraId="5AB1257A" w14:textId="77777777" w:rsidTr="003A04A6">
        <w:trPr>
          <w:trHeight w:val="454"/>
          <w:tblHeader/>
        </w:trPr>
        <w:tc>
          <w:tcPr>
            <w:tcW w:w="620" w:type="dxa"/>
            <w:shd w:val="clear" w:color="auto" w:fill="auto"/>
            <w:vAlign w:val="center"/>
          </w:tcPr>
          <w:p w14:paraId="7DD6DE89" w14:textId="77777777" w:rsidR="008972C3" w:rsidRPr="00925E0F" w:rsidRDefault="008972C3" w:rsidP="00414698">
            <w:pPr>
              <w:pStyle w:val="Tableheading"/>
            </w:pPr>
            <w:r w:rsidRPr="00925E0F">
              <w:t>No</w:t>
            </w:r>
          </w:p>
        </w:tc>
        <w:tc>
          <w:tcPr>
            <w:tcW w:w="1898" w:type="dxa"/>
            <w:shd w:val="clear" w:color="auto" w:fill="auto"/>
            <w:vAlign w:val="center"/>
          </w:tcPr>
          <w:p w14:paraId="3724335E" w14:textId="77777777" w:rsidR="008972C3" w:rsidRPr="00925E0F" w:rsidRDefault="008972C3" w:rsidP="00414698">
            <w:pPr>
              <w:pStyle w:val="Tableheading"/>
            </w:pPr>
            <w:r w:rsidRPr="00925E0F">
              <w:t>Title/Topic</w:t>
            </w:r>
          </w:p>
        </w:tc>
        <w:tc>
          <w:tcPr>
            <w:tcW w:w="2976" w:type="dxa"/>
            <w:shd w:val="clear" w:color="auto" w:fill="auto"/>
            <w:vAlign w:val="center"/>
          </w:tcPr>
          <w:p w14:paraId="02D371E5" w14:textId="77777777" w:rsidR="008972C3" w:rsidRPr="00925E0F" w:rsidRDefault="008972C3" w:rsidP="00414698">
            <w:pPr>
              <w:pStyle w:val="Tableheading"/>
            </w:pPr>
            <w:r w:rsidRPr="00925E0F">
              <w:t>IMO References</w:t>
            </w:r>
          </w:p>
        </w:tc>
        <w:tc>
          <w:tcPr>
            <w:tcW w:w="3403" w:type="dxa"/>
            <w:shd w:val="clear" w:color="auto" w:fill="auto"/>
            <w:vAlign w:val="center"/>
          </w:tcPr>
          <w:p w14:paraId="04C52261" w14:textId="77777777" w:rsidR="008972C3" w:rsidRPr="00925E0F" w:rsidRDefault="008972C3" w:rsidP="00414698">
            <w:pPr>
              <w:pStyle w:val="Tableheading"/>
            </w:pPr>
            <w:r w:rsidRPr="00925E0F">
              <w:t>Requirements</w:t>
            </w:r>
          </w:p>
        </w:tc>
        <w:tc>
          <w:tcPr>
            <w:tcW w:w="3402" w:type="dxa"/>
            <w:shd w:val="clear" w:color="auto" w:fill="auto"/>
            <w:vAlign w:val="center"/>
          </w:tcPr>
          <w:p w14:paraId="19C4A1F5" w14:textId="77777777" w:rsidR="008972C3" w:rsidRPr="00925E0F" w:rsidRDefault="008972C3" w:rsidP="00414698">
            <w:pPr>
              <w:pStyle w:val="Tableheading"/>
            </w:pPr>
            <w:r w:rsidRPr="00925E0F">
              <w:t>Possible Audit Questions</w:t>
            </w:r>
          </w:p>
        </w:tc>
        <w:tc>
          <w:tcPr>
            <w:tcW w:w="2410" w:type="dxa"/>
            <w:shd w:val="clear" w:color="auto" w:fill="auto"/>
            <w:vAlign w:val="center"/>
          </w:tcPr>
          <w:p w14:paraId="2785FFC0" w14:textId="77777777" w:rsidR="008972C3" w:rsidRPr="00760657" w:rsidRDefault="008972C3" w:rsidP="00414698">
            <w:pPr>
              <w:pStyle w:val="Tableheading"/>
            </w:pPr>
            <w:r w:rsidRPr="00925E0F">
              <w:t>Remarks</w:t>
            </w:r>
          </w:p>
        </w:tc>
      </w:tr>
      <w:tr w:rsidR="008972C3" w14:paraId="2B0D0EA9" w14:textId="77777777" w:rsidTr="003A04A6">
        <w:trPr>
          <w:trHeight w:val="454"/>
        </w:trPr>
        <w:tc>
          <w:tcPr>
            <w:tcW w:w="620" w:type="dxa"/>
            <w:vMerge w:val="restart"/>
            <w:vAlign w:val="center"/>
          </w:tcPr>
          <w:p w14:paraId="58F7AEC5" w14:textId="77777777" w:rsidR="008972C3" w:rsidRPr="001D3992" w:rsidRDefault="008972C3" w:rsidP="00AA3E01">
            <w:pPr>
              <w:pStyle w:val="Tabletext"/>
              <w:rPr>
                <w:szCs w:val="20"/>
              </w:rPr>
            </w:pPr>
            <w:r w:rsidRPr="001D3992">
              <w:rPr>
                <w:szCs w:val="20"/>
              </w:rPr>
              <w:t>1</w:t>
            </w:r>
          </w:p>
        </w:tc>
        <w:tc>
          <w:tcPr>
            <w:tcW w:w="1898" w:type="dxa"/>
            <w:vMerge w:val="restart"/>
            <w:vAlign w:val="center"/>
          </w:tcPr>
          <w:p w14:paraId="30F89DE0" w14:textId="77777777" w:rsidR="008972C3" w:rsidRPr="001D3992" w:rsidRDefault="000174F9" w:rsidP="00AA3E01">
            <w:pPr>
              <w:pStyle w:val="Tabletext"/>
              <w:rPr>
                <w:szCs w:val="20"/>
              </w:rPr>
            </w:pPr>
            <w:r w:rsidRPr="001D3992">
              <w:rPr>
                <w:szCs w:val="20"/>
              </w:rPr>
              <w:t>Table text</w:t>
            </w:r>
          </w:p>
        </w:tc>
        <w:tc>
          <w:tcPr>
            <w:tcW w:w="2976" w:type="dxa"/>
            <w:shd w:val="clear" w:color="auto" w:fill="94D9F7"/>
            <w:vAlign w:val="center"/>
          </w:tcPr>
          <w:p w14:paraId="4CCD59D7" w14:textId="77777777" w:rsidR="008972C3" w:rsidRPr="001D3992" w:rsidRDefault="000174F9" w:rsidP="00AA3E01">
            <w:pPr>
              <w:pStyle w:val="Tabletext"/>
              <w:rPr>
                <w:szCs w:val="20"/>
              </w:rPr>
            </w:pPr>
            <w:r w:rsidRPr="001D3992">
              <w:rPr>
                <w:szCs w:val="20"/>
              </w:rPr>
              <w:t>Table text</w:t>
            </w:r>
          </w:p>
        </w:tc>
        <w:tc>
          <w:tcPr>
            <w:tcW w:w="3403" w:type="dxa"/>
            <w:vAlign w:val="center"/>
          </w:tcPr>
          <w:p w14:paraId="7CFC612C" w14:textId="77777777" w:rsidR="008972C3" w:rsidRPr="001D3992" w:rsidRDefault="00AA3E01" w:rsidP="00AA3E01">
            <w:pPr>
              <w:pStyle w:val="Tabletext"/>
              <w:rPr>
                <w:szCs w:val="20"/>
              </w:rPr>
            </w:pPr>
            <w:r w:rsidRPr="001D3992">
              <w:rPr>
                <w:szCs w:val="20"/>
              </w:rPr>
              <w:t>Table text</w:t>
            </w:r>
          </w:p>
        </w:tc>
        <w:tc>
          <w:tcPr>
            <w:tcW w:w="3402" w:type="dxa"/>
            <w:vMerge w:val="restart"/>
            <w:vAlign w:val="center"/>
          </w:tcPr>
          <w:p w14:paraId="7928CD8A" w14:textId="77777777" w:rsidR="008972C3" w:rsidRPr="00595415" w:rsidRDefault="00AA3E01" w:rsidP="00AA3E01">
            <w:pPr>
              <w:pStyle w:val="Tabletext"/>
              <w:rPr>
                <w:szCs w:val="20"/>
              </w:rPr>
            </w:pPr>
            <w:r>
              <w:rPr>
                <w:szCs w:val="20"/>
              </w:rPr>
              <w:t>Table text</w:t>
            </w:r>
          </w:p>
        </w:tc>
        <w:tc>
          <w:tcPr>
            <w:tcW w:w="2410" w:type="dxa"/>
            <w:vMerge w:val="restart"/>
            <w:vAlign w:val="center"/>
          </w:tcPr>
          <w:p w14:paraId="2D623161" w14:textId="77777777" w:rsidR="008972C3" w:rsidRDefault="00AA3E01" w:rsidP="00D653B1">
            <w:pPr>
              <w:pStyle w:val="Tabletext"/>
            </w:pPr>
            <w:r>
              <w:rPr>
                <w:szCs w:val="20"/>
              </w:rPr>
              <w:t>Table text</w:t>
            </w:r>
          </w:p>
        </w:tc>
      </w:tr>
      <w:tr w:rsidR="008972C3" w14:paraId="6C8C0757" w14:textId="77777777" w:rsidTr="003A04A6">
        <w:trPr>
          <w:trHeight w:val="454"/>
        </w:trPr>
        <w:tc>
          <w:tcPr>
            <w:tcW w:w="620" w:type="dxa"/>
            <w:vMerge/>
            <w:vAlign w:val="center"/>
          </w:tcPr>
          <w:p w14:paraId="2EF83A9E" w14:textId="77777777" w:rsidR="008972C3" w:rsidRPr="001D3992" w:rsidRDefault="008972C3" w:rsidP="00AA3E01">
            <w:pPr>
              <w:jc w:val="center"/>
              <w:rPr>
                <w:sz w:val="20"/>
                <w:szCs w:val="20"/>
              </w:rPr>
            </w:pPr>
          </w:p>
        </w:tc>
        <w:tc>
          <w:tcPr>
            <w:tcW w:w="1898" w:type="dxa"/>
            <w:vMerge/>
            <w:vAlign w:val="center"/>
          </w:tcPr>
          <w:p w14:paraId="03ED9558" w14:textId="77777777" w:rsidR="008972C3" w:rsidRPr="001D3992" w:rsidRDefault="008972C3" w:rsidP="00AA3E01">
            <w:pPr>
              <w:jc w:val="both"/>
              <w:rPr>
                <w:sz w:val="20"/>
                <w:szCs w:val="20"/>
              </w:rPr>
            </w:pPr>
          </w:p>
        </w:tc>
        <w:tc>
          <w:tcPr>
            <w:tcW w:w="2976" w:type="dxa"/>
            <w:shd w:val="clear" w:color="auto" w:fill="E2EEDA"/>
            <w:vAlign w:val="center"/>
          </w:tcPr>
          <w:p w14:paraId="4C87118E" w14:textId="77777777" w:rsidR="008972C3" w:rsidRPr="001D3992" w:rsidRDefault="00AA3E01" w:rsidP="00AA3E01">
            <w:pPr>
              <w:pStyle w:val="Tabletext"/>
              <w:rPr>
                <w:szCs w:val="20"/>
              </w:rPr>
            </w:pPr>
            <w:r w:rsidRPr="001D3992">
              <w:rPr>
                <w:szCs w:val="20"/>
              </w:rPr>
              <w:t>Table text</w:t>
            </w:r>
          </w:p>
        </w:tc>
        <w:tc>
          <w:tcPr>
            <w:tcW w:w="3403" w:type="dxa"/>
            <w:vAlign w:val="center"/>
          </w:tcPr>
          <w:p w14:paraId="74B96473" w14:textId="77777777" w:rsidR="008972C3" w:rsidRPr="001D3992" w:rsidRDefault="00AA3E01" w:rsidP="00AA3E01">
            <w:pPr>
              <w:ind w:left="101"/>
              <w:jc w:val="both"/>
              <w:rPr>
                <w:sz w:val="20"/>
                <w:szCs w:val="20"/>
              </w:rPr>
            </w:pPr>
            <w:r w:rsidRPr="001D3992">
              <w:rPr>
                <w:sz w:val="20"/>
                <w:szCs w:val="20"/>
              </w:rPr>
              <w:t>Table text</w:t>
            </w:r>
          </w:p>
        </w:tc>
        <w:tc>
          <w:tcPr>
            <w:tcW w:w="3402" w:type="dxa"/>
            <w:vMerge/>
            <w:vAlign w:val="center"/>
          </w:tcPr>
          <w:p w14:paraId="074F9740" w14:textId="77777777" w:rsidR="008972C3" w:rsidRDefault="008972C3" w:rsidP="00AA3E01">
            <w:pPr>
              <w:jc w:val="both"/>
            </w:pPr>
          </w:p>
        </w:tc>
        <w:tc>
          <w:tcPr>
            <w:tcW w:w="2410" w:type="dxa"/>
            <w:vMerge/>
            <w:vAlign w:val="center"/>
          </w:tcPr>
          <w:p w14:paraId="136A3550" w14:textId="77777777" w:rsidR="008972C3" w:rsidRDefault="008972C3" w:rsidP="00AA3E01">
            <w:pPr>
              <w:jc w:val="both"/>
            </w:pPr>
          </w:p>
        </w:tc>
      </w:tr>
      <w:tr w:rsidR="008972C3" w14:paraId="6B2C6741" w14:textId="77777777" w:rsidTr="003A04A6">
        <w:trPr>
          <w:trHeight w:val="454"/>
        </w:trPr>
        <w:tc>
          <w:tcPr>
            <w:tcW w:w="620" w:type="dxa"/>
            <w:vMerge/>
            <w:vAlign w:val="center"/>
          </w:tcPr>
          <w:p w14:paraId="5302872C" w14:textId="77777777" w:rsidR="008972C3" w:rsidRPr="001D3992" w:rsidRDefault="008972C3" w:rsidP="00AA3E01">
            <w:pPr>
              <w:jc w:val="center"/>
              <w:rPr>
                <w:sz w:val="20"/>
                <w:szCs w:val="20"/>
              </w:rPr>
            </w:pPr>
          </w:p>
        </w:tc>
        <w:tc>
          <w:tcPr>
            <w:tcW w:w="1898" w:type="dxa"/>
            <w:vMerge/>
            <w:vAlign w:val="center"/>
          </w:tcPr>
          <w:p w14:paraId="2308727C" w14:textId="77777777" w:rsidR="008972C3" w:rsidRPr="001D3992" w:rsidRDefault="008972C3" w:rsidP="00AA3E01">
            <w:pPr>
              <w:jc w:val="both"/>
              <w:rPr>
                <w:sz w:val="20"/>
                <w:szCs w:val="20"/>
              </w:rPr>
            </w:pPr>
          </w:p>
        </w:tc>
        <w:tc>
          <w:tcPr>
            <w:tcW w:w="2976" w:type="dxa"/>
            <w:shd w:val="clear" w:color="auto" w:fill="FDE0D0"/>
            <w:vAlign w:val="center"/>
          </w:tcPr>
          <w:p w14:paraId="161CCE2D" w14:textId="77777777" w:rsidR="008972C3" w:rsidRPr="001D3992" w:rsidRDefault="00AA3E01" w:rsidP="00AA3E01">
            <w:pPr>
              <w:ind w:left="101"/>
              <w:rPr>
                <w:sz w:val="20"/>
                <w:szCs w:val="20"/>
                <w:lang w:val="fr-FR"/>
              </w:rPr>
            </w:pPr>
            <w:r w:rsidRPr="001D3992">
              <w:rPr>
                <w:sz w:val="20"/>
                <w:szCs w:val="20"/>
              </w:rPr>
              <w:t>Table text</w:t>
            </w:r>
          </w:p>
        </w:tc>
        <w:tc>
          <w:tcPr>
            <w:tcW w:w="3403" w:type="dxa"/>
            <w:vAlign w:val="center"/>
          </w:tcPr>
          <w:p w14:paraId="6A1E40A1" w14:textId="77777777" w:rsidR="008972C3" w:rsidRPr="001D3992" w:rsidRDefault="00AA3E01" w:rsidP="00AA3E01">
            <w:pPr>
              <w:ind w:left="101"/>
              <w:jc w:val="both"/>
              <w:rPr>
                <w:sz w:val="20"/>
                <w:szCs w:val="20"/>
              </w:rPr>
            </w:pPr>
            <w:r w:rsidRPr="001D3992">
              <w:rPr>
                <w:sz w:val="20"/>
                <w:szCs w:val="20"/>
              </w:rPr>
              <w:t>Table text</w:t>
            </w:r>
          </w:p>
        </w:tc>
        <w:tc>
          <w:tcPr>
            <w:tcW w:w="3402" w:type="dxa"/>
            <w:vMerge/>
            <w:vAlign w:val="center"/>
          </w:tcPr>
          <w:p w14:paraId="25A247BE" w14:textId="77777777" w:rsidR="008972C3" w:rsidRDefault="008972C3" w:rsidP="00AA3E01">
            <w:pPr>
              <w:jc w:val="both"/>
            </w:pPr>
          </w:p>
        </w:tc>
        <w:tc>
          <w:tcPr>
            <w:tcW w:w="2410" w:type="dxa"/>
            <w:vMerge/>
            <w:vAlign w:val="center"/>
          </w:tcPr>
          <w:p w14:paraId="5DA70309" w14:textId="77777777" w:rsidR="008972C3" w:rsidRDefault="008972C3" w:rsidP="00AA3E01">
            <w:pPr>
              <w:jc w:val="both"/>
            </w:pPr>
          </w:p>
        </w:tc>
      </w:tr>
    </w:tbl>
    <w:p w14:paraId="2182138A" w14:textId="77777777" w:rsidR="008972C3" w:rsidRDefault="008972C3" w:rsidP="008972C3">
      <w:pPr>
        <w:jc w:val="both"/>
      </w:pPr>
    </w:p>
    <w:p w14:paraId="16345067" w14:textId="77777777" w:rsidR="008972C3" w:rsidRDefault="008972C3" w:rsidP="008972C3">
      <w:pPr>
        <w:pStyle w:val="Default"/>
        <w:rPr>
          <w:color w:val="auto"/>
        </w:rPr>
      </w:pPr>
    </w:p>
    <w:p w14:paraId="6FFD4CE4" w14:textId="77777777" w:rsidR="005F1386" w:rsidRPr="005F1386" w:rsidRDefault="005F1386" w:rsidP="005F1386">
      <w:pPr>
        <w:pStyle w:val="BodyText"/>
      </w:pPr>
    </w:p>
    <w:p w14:paraId="637BBFFC" w14:textId="77777777" w:rsidR="00793577" w:rsidRDefault="00793577">
      <w:pPr>
        <w:spacing w:after="200" w:line="276" w:lineRule="auto"/>
        <w:rPr>
          <w:sz w:val="22"/>
        </w:rPr>
      </w:pPr>
    </w:p>
    <w:p w14:paraId="1D811BD0" w14:textId="77777777" w:rsidR="005F1386" w:rsidRDefault="005F1386">
      <w:pPr>
        <w:spacing w:after="200" w:line="276" w:lineRule="auto"/>
        <w:rPr>
          <w:sz w:val="22"/>
        </w:rPr>
        <w:sectPr w:rsidR="005F1386" w:rsidSect="00C716E5">
          <w:headerReference w:type="even" r:id="rId56"/>
          <w:headerReference w:type="default" r:id="rId57"/>
          <w:footerReference w:type="default" r:id="rId58"/>
          <w:headerReference w:type="first" r:id="rId59"/>
          <w:pgSz w:w="16838" w:h="11906" w:orient="landscape" w:code="9"/>
          <w:pgMar w:top="907" w:right="567" w:bottom="794" w:left="567" w:header="850" w:footer="850" w:gutter="0"/>
          <w:cols w:space="708"/>
          <w:docGrid w:linePitch="360"/>
        </w:sectPr>
      </w:pPr>
    </w:p>
    <w:p w14:paraId="7D14B84D" w14:textId="77777777" w:rsidR="006750F2" w:rsidRDefault="008D29F3" w:rsidP="00D75D42">
      <w:pPr>
        <w:pStyle w:val="Appendix"/>
      </w:pPr>
      <w:bookmarkStart w:id="71" w:name="_Toc442421852"/>
      <w:bookmarkStart w:id="72" w:name="_Toc442422419"/>
      <w:r>
        <w:t>EXAMPLE OF AN APPENDIX TITLE</w:t>
      </w:r>
      <w:bookmarkEnd w:id="71"/>
      <w:bookmarkEnd w:id="72"/>
    </w:p>
    <w:p w14:paraId="1EEF5597" w14:textId="77777777" w:rsidR="008972C3" w:rsidRDefault="00113D5B" w:rsidP="00113D5B">
      <w:pPr>
        <w:pStyle w:val="AppendixHead1"/>
      </w:pPr>
      <w:r>
        <w:t>APPENDIX HEADING 1</w:t>
      </w:r>
    </w:p>
    <w:p w14:paraId="5EB33FD2" w14:textId="77777777" w:rsidR="00E20A7D" w:rsidRDefault="00E20A7D" w:rsidP="00E20A7D">
      <w:pPr>
        <w:pStyle w:val="Heading1separatationline"/>
      </w:pPr>
    </w:p>
    <w:p w14:paraId="1DA43D73" w14:textId="77777777" w:rsidR="00E20A7D" w:rsidRDefault="00492A8D" w:rsidP="00E20A7D">
      <w:pPr>
        <w:pStyle w:val="BodyText"/>
      </w:pPr>
      <w:r>
        <w:t>Body text</w:t>
      </w:r>
    </w:p>
    <w:p w14:paraId="40D6164E" w14:textId="77777777" w:rsidR="00E20A7D" w:rsidRDefault="00113D5B" w:rsidP="00113D5B">
      <w:pPr>
        <w:pStyle w:val="AppendixHead2"/>
      </w:pPr>
      <w:r>
        <w:t>APPENDIX HEADING 2</w:t>
      </w:r>
    </w:p>
    <w:p w14:paraId="70228AA5" w14:textId="77777777" w:rsidR="00113D5B" w:rsidRDefault="00113D5B" w:rsidP="00113D5B">
      <w:pPr>
        <w:pStyle w:val="Heading1separatationline"/>
      </w:pPr>
    </w:p>
    <w:p w14:paraId="782DD3C0" w14:textId="77777777" w:rsidR="00113D5B" w:rsidRPr="00492A8D" w:rsidRDefault="00492A8D" w:rsidP="00113D5B">
      <w:pPr>
        <w:pStyle w:val="BodyText"/>
        <w:rPr>
          <w:b/>
        </w:rPr>
      </w:pPr>
      <w:r>
        <w:t>Body text</w:t>
      </w:r>
    </w:p>
    <w:p w14:paraId="112157AD" w14:textId="77777777" w:rsidR="00113D5B" w:rsidRDefault="0091590F" w:rsidP="00113D5B">
      <w:pPr>
        <w:pStyle w:val="AppendixHead3"/>
      </w:pPr>
      <w:r>
        <w:t>APPENDIX HEADING 3</w:t>
      </w:r>
    </w:p>
    <w:p w14:paraId="472D431E" w14:textId="77777777" w:rsidR="00113D5B" w:rsidRDefault="00492A8D" w:rsidP="00113D5B">
      <w:pPr>
        <w:pStyle w:val="BodyText"/>
      </w:pPr>
      <w:r>
        <w:t>Body text</w:t>
      </w:r>
    </w:p>
    <w:p w14:paraId="2E74A360" w14:textId="77777777" w:rsidR="00113D5B" w:rsidRDefault="0091590F" w:rsidP="0091590F">
      <w:pPr>
        <w:pStyle w:val="AppendixHead4"/>
      </w:pPr>
      <w:r>
        <w:t>Appendix Heading 4</w:t>
      </w:r>
    </w:p>
    <w:p w14:paraId="4BAC6CAC" w14:textId="77777777" w:rsidR="0091590F" w:rsidRPr="00113D5B" w:rsidRDefault="00492A8D" w:rsidP="0091590F">
      <w:pPr>
        <w:pStyle w:val="BodyText"/>
      </w:pPr>
      <w:r>
        <w:t>Body text</w:t>
      </w:r>
    </w:p>
    <w:p w14:paraId="30D1D14F" w14:textId="77777777" w:rsidR="006750F2" w:rsidRDefault="006750F2">
      <w:pPr>
        <w:spacing w:after="200" w:line="276" w:lineRule="auto"/>
        <w:rPr>
          <w:rFonts w:asciiTheme="majorHAnsi" w:eastAsiaTheme="majorEastAsia" w:hAnsiTheme="majorHAnsi" w:cstheme="majorBidi"/>
          <w:b/>
          <w:bCs/>
          <w:i/>
          <w:caps/>
          <w:color w:val="407EC9"/>
          <w:sz w:val="28"/>
          <w:szCs w:val="24"/>
          <w:u w:val="single"/>
        </w:rPr>
      </w:pPr>
      <w:bookmarkStart w:id="73" w:name="_Toc434514870"/>
      <w:r>
        <w:br w:type="page"/>
      </w:r>
    </w:p>
    <w:bookmarkEnd w:id="73"/>
    <w:p w14:paraId="7C57A0D5" w14:textId="77777777" w:rsidR="008972C3" w:rsidRPr="00CD75A0" w:rsidRDefault="00C33E20" w:rsidP="00DE2814">
      <w:pPr>
        <w:pStyle w:val="Annex"/>
      </w:pPr>
      <w:r>
        <w:t>(</w:t>
      </w:r>
      <w:r w:rsidR="00914330">
        <w:rPr>
          <w:caps w:val="0"/>
        </w:rPr>
        <w:t>EXAMPLE ANNEX TITLE</w:t>
      </w:r>
      <w:r>
        <w:t>)</w:t>
      </w:r>
    </w:p>
    <w:p w14:paraId="48C2031D" w14:textId="77777777" w:rsidR="008972C3" w:rsidRDefault="00BA0F98" w:rsidP="00F71135">
      <w:pPr>
        <w:pStyle w:val="AnnexBHead1"/>
      </w:pPr>
      <w:r>
        <w:t xml:space="preserve"> </w:t>
      </w:r>
      <w:r w:rsidR="00F71135">
        <w:t>Introduction</w:t>
      </w:r>
      <w:r w:rsidR="007D77AB">
        <w:t xml:space="preserve"> (Example Annex Heading 1)</w:t>
      </w:r>
    </w:p>
    <w:p w14:paraId="55FE5390" w14:textId="77777777" w:rsidR="00BA0F98" w:rsidRPr="00BA0F98" w:rsidRDefault="00BA0F98" w:rsidP="00BA0F98">
      <w:pPr>
        <w:pStyle w:val="Heading1separatationline"/>
      </w:pPr>
    </w:p>
    <w:p w14:paraId="18D8A7F6" w14:textId="77777777" w:rsidR="008972C3" w:rsidRDefault="007D77AB" w:rsidP="00793577">
      <w:pPr>
        <w:pStyle w:val="BodyText"/>
      </w:pPr>
      <w:r>
        <w:t>Body text</w:t>
      </w:r>
      <w:r w:rsidR="00E84229">
        <w:t>.</w:t>
      </w:r>
    </w:p>
    <w:p w14:paraId="4AB04A61" w14:textId="77777777" w:rsidR="00C55EFB" w:rsidRDefault="00BA5754" w:rsidP="00FC378B">
      <w:pPr>
        <w:pStyle w:val="AnnexBHead2"/>
      </w:pPr>
      <w:r>
        <w:t xml:space="preserve"> Example of </w:t>
      </w:r>
      <w:r w:rsidR="00FC378B">
        <w:t>ANNEX HEADING Level 2</w:t>
      </w:r>
    </w:p>
    <w:p w14:paraId="6822460D" w14:textId="77777777" w:rsidR="00FC378B" w:rsidRDefault="00FC378B" w:rsidP="00FC378B">
      <w:pPr>
        <w:pStyle w:val="Heading2separationline"/>
      </w:pPr>
    </w:p>
    <w:p w14:paraId="05E64043" w14:textId="77777777" w:rsidR="00FC378B" w:rsidRDefault="00492A8D" w:rsidP="00FC378B">
      <w:pPr>
        <w:pStyle w:val="BodyText"/>
      </w:pPr>
      <w:r>
        <w:t>Body text</w:t>
      </w:r>
    </w:p>
    <w:p w14:paraId="6D3BEE27" w14:textId="77777777" w:rsidR="00FC378B" w:rsidRDefault="00BA5754" w:rsidP="00E706E7">
      <w:pPr>
        <w:pStyle w:val="AnnexBHead3"/>
      </w:pPr>
      <w:r>
        <w:t xml:space="preserve">Example of </w:t>
      </w:r>
      <w:r w:rsidR="00E706E7">
        <w:t>annex heading level 3</w:t>
      </w:r>
    </w:p>
    <w:p w14:paraId="2F2C47A1" w14:textId="77777777" w:rsidR="00E706E7" w:rsidRDefault="00492A8D" w:rsidP="00E706E7">
      <w:pPr>
        <w:pStyle w:val="BodyText"/>
      </w:pPr>
      <w:r>
        <w:t>Body text</w:t>
      </w:r>
    </w:p>
    <w:p w14:paraId="50C4AFE6" w14:textId="77777777" w:rsidR="00E706E7" w:rsidRDefault="00C5470E" w:rsidP="00E706E7">
      <w:pPr>
        <w:pStyle w:val="AnnexBHead4"/>
      </w:pPr>
      <w:r>
        <w:t xml:space="preserve">Example of </w:t>
      </w:r>
      <w:r w:rsidR="00BA5754">
        <w:t>A</w:t>
      </w:r>
      <w:r w:rsidR="00BA7C48">
        <w:t>nnex heading level 4</w:t>
      </w:r>
    </w:p>
    <w:p w14:paraId="249CDE2D" w14:textId="77777777" w:rsidR="00BA7C48" w:rsidRDefault="00492A8D" w:rsidP="00BA7C48">
      <w:pPr>
        <w:pStyle w:val="BodyText"/>
      </w:pPr>
      <w:r>
        <w:t>Body text</w:t>
      </w:r>
    </w:p>
    <w:p w14:paraId="31043319" w14:textId="77777777" w:rsidR="0042565E" w:rsidRDefault="0042565E">
      <w:pPr>
        <w:spacing w:after="200" w:line="276" w:lineRule="auto"/>
        <w:rPr>
          <w:b/>
          <w:i/>
          <w:caps/>
          <w:color w:val="407EC9"/>
          <w:sz w:val="28"/>
          <w:u w:val="single"/>
        </w:rPr>
      </w:pPr>
      <w:r>
        <w:br w:type="page"/>
      </w:r>
    </w:p>
    <w:p w14:paraId="09291C41" w14:textId="77777777" w:rsidR="00E818AD" w:rsidRDefault="00725CCA" w:rsidP="00344408">
      <w:pPr>
        <w:pStyle w:val="Annex"/>
        <w:rPr>
          <w:caps w:val="0"/>
        </w:rPr>
      </w:pPr>
      <w:bookmarkStart w:id="74" w:name="_Ref446317698"/>
      <w:r>
        <w:rPr>
          <w:caps w:val="0"/>
        </w:rPr>
        <w:t>PERMITTED COLOUR PALETTE</w:t>
      </w:r>
      <w:bookmarkEnd w:id="74"/>
    </w:p>
    <w:p w14:paraId="092D98BF" w14:textId="77777777" w:rsidR="00E015AE" w:rsidRPr="00E015AE" w:rsidRDefault="00E015AE" w:rsidP="00E015AE">
      <w:pPr>
        <w:pStyle w:val="BodyText"/>
      </w:pPr>
      <w:r w:rsidRPr="00E015AE">
        <w:rPr>
          <w:noProof/>
          <w:lang w:val="de-DE" w:eastAsia="de-DE"/>
        </w:rPr>
        <mc:AlternateContent>
          <mc:Choice Requires="wpg">
            <w:drawing>
              <wp:inline distT="0" distB="0" distL="0" distR="0" wp14:anchorId="556165A4" wp14:editId="148537D2">
                <wp:extent cx="9029263" cy="4272581"/>
                <wp:effectExtent l="0" t="0" r="0" b="0"/>
                <wp:docPr id="94" name="Group 1"/>
                <wp:cNvGraphicFramePr/>
                <a:graphic xmlns:a="http://schemas.openxmlformats.org/drawingml/2006/main">
                  <a:graphicData uri="http://schemas.microsoft.com/office/word/2010/wordprocessingGroup">
                    <wpg:wgp>
                      <wpg:cNvGrpSpPr/>
                      <wpg:grpSpPr>
                        <a:xfrm>
                          <a:off x="0" y="0"/>
                          <a:ext cx="9029263" cy="4272581"/>
                          <a:chOff x="0" y="0"/>
                          <a:chExt cx="9029263" cy="4272581"/>
                        </a:xfrm>
                      </wpg:grpSpPr>
                      <wps:wsp>
                        <wps:cNvPr id="95" name="object 4"/>
                        <wps:cNvSpPr txBox="1"/>
                        <wps:spPr>
                          <a:xfrm>
                            <a:off x="0" y="0"/>
                            <a:ext cx="2495550" cy="3057525"/>
                          </a:xfrm>
                          <a:prstGeom prst="rect">
                            <a:avLst/>
                          </a:prstGeom>
                          <a:solidFill>
                            <a:srgbClr val="E6E7E8"/>
                          </a:solidFill>
                        </wps:spPr>
                        <wps:txbx>
                          <w:txbxContent>
                            <w:p w14:paraId="54453EC0" w14:textId="77777777" w:rsidR="003152A6" w:rsidRDefault="003152A6" w:rsidP="00E015AE">
                              <w:pPr>
                                <w:pStyle w:val="NormalWeb"/>
                                <w:ind w:left="144" w:right="374"/>
                                <w:rPr>
                                  <w:color w:val="414042"/>
                                  <w:spacing w:val="13"/>
                                  <w:kern w:val="24"/>
                                  <w:sz w:val="15"/>
                                  <w:szCs w:val="15"/>
                                </w:rPr>
                              </w:pPr>
                              <w:r>
                                <w:rPr>
                                  <w:color w:val="414042"/>
                                  <w:spacing w:val="-9"/>
                                  <w:kern w:val="24"/>
                                  <w:sz w:val="15"/>
                                  <w:szCs w:val="15"/>
                                </w:rPr>
                                <w:t>T</w:t>
                              </w:r>
                              <w:r>
                                <w:rPr>
                                  <w:color w:val="414042"/>
                                  <w:spacing w:val="15"/>
                                  <w:kern w:val="24"/>
                                  <w:sz w:val="15"/>
                                  <w:szCs w:val="15"/>
                                </w:rPr>
                                <w:t>he</w:t>
                              </w:r>
                              <w:r>
                                <w:rPr>
                                  <w:color w:val="414042"/>
                                  <w:kern w:val="24"/>
                                  <w:sz w:val="15"/>
                                  <w:szCs w:val="15"/>
                                </w:rPr>
                                <w:t xml:space="preserve"> </w:t>
                              </w:r>
                              <w:r>
                                <w:rPr>
                                  <w:color w:val="414042"/>
                                  <w:spacing w:val="-9"/>
                                  <w:kern w:val="24"/>
                                  <w:sz w:val="15"/>
                                  <w:szCs w:val="15"/>
                                </w:rPr>
                                <w:t>IALA</w:t>
                              </w:r>
                              <w:r>
                                <w:rPr>
                                  <w:color w:val="414042"/>
                                  <w:spacing w:val="-3"/>
                                  <w:kern w:val="24"/>
                                  <w:sz w:val="15"/>
                                  <w:szCs w:val="15"/>
                                </w:rPr>
                                <w:t xml:space="preserve"> </w:t>
                              </w:r>
                              <w:r>
                                <w:rPr>
                                  <w:color w:val="414042"/>
                                  <w:spacing w:val="8"/>
                                  <w:kern w:val="24"/>
                                  <w:sz w:val="15"/>
                                  <w:szCs w:val="15"/>
                                </w:rPr>
                                <w:t>colour</w:t>
                              </w:r>
                              <w:r>
                                <w:rPr>
                                  <w:color w:val="414042"/>
                                  <w:kern w:val="24"/>
                                  <w:sz w:val="15"/>
                                  <w:szCs w:val="15"/>
                                </w:rPr>
                                <w:t xml:space="preserve"> </w:t>
                              </w:r>
                              <w:r>
                                <w:rPr>
                                  <w:color w:val="414042"/>
                                  <w:spacing w:val="11"/>
                                  <w:kern w:val="24"/>
                                  <w:sz w:val="15"/>
                                  <w:szCs w:val="15"/>
                                </w:rPr>
                                <w:t>pale</w:t>
                              </w:r>
                              <w:r>
                                <w:rPr>
                                  <w:color w:val="414042"/>
                                  <w:spacing w:val="5"/>
                                  <w:kern w:val="24"/>
                                  <w:sz w:val="15"/>
                                  <w:szCs w:val="15"/>
                                </w:rPr>
                                <w:t>t</w:t>
                              </w:r>
                              <w:r>
                                <w:rPr>
                                  <w:color w:val="414042"/>
                                  <w:spacing w:val="12"/>
                                  <w:kern w:val="24"/>
                                  <w:sz w:val="15"/>
                                  <w:szCs w:val="15"/>
                                </w:rPr>
                                <w:t>te</w:t>
                              </w:r>
                              <w:r>
                                <w:rPr>
                                  <w:color w:val="414042"/>
                                  <w:kern w:val="24"/>
                                  <w:sz w:val="15"/>
                                  <w:szCs w:val="15"/>
                                </w:rPr>
                                <w:t xml:space="preserve"> </w:t>
                              </w:r>
                              <w:r>
                                <w:rPr>
                                  <w:color w:val="414042"/>
                                  <w:spacing w:val="2"/>
                                  <w:kern w:val="24"/>
                                  <w:sz w:val="15"/>
                                  <w:szCs w:val="15"/>
                                </w:rPr>
                                <w:t>is</w:t>
                              </w:r>
                              <w:r>
                                <w:rPr>
                                  <w:color w:val="414042"/>
                                  <w:kern w:val="24"/>
                                  <w:sz w:val="15"/>
                                  <w:szCs w:val="15"/>
                                </w:rPr>
                                <w:t xml:space="preserve"> </w:t>
                              </w:r>
                              <w:r>
                                <w:rPr>
                                  <w:color w:val="414042"/>
                                  <w:spacing w:val="9"/>
                                  <w:kern w:val="24"/>
                                  <w:sz w:val="15"/>
                                  <w:szCs w:val="15"/>
                                </w:rPr>
                                <w:t>divided</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1"/>
                                  <w:kern w:val="24"/>
                                  <w:sz w:val="15"/>
                                  <w:szCs w:val="15"/>
                                </w:rPr>
                                <w:t>3</w:t>
                              </w:r>
                              <w:r>
                                <w:rPr>
                                  <w:color w:val="414042"/>
                                  <w:kern w:val="24"/>
                                  <w:sz w:val="15"/>
                                  <w:szCs w:val="15"/>
                                </w:rPr>
                                <w:t xml:space="preserve"> </w:t>
                              </w:r>
                              <w:r>
                                <w:rPr>
                                  <w:color w:val="414042"/>
                                  <w:spacing w:val="11"/>
                                  <w:kern w:val="24"/>
                                  <w:sz w:val="15"/>
                                  <w:szCs w:val="15"/>
                                </w:rPr>
                                <w:t>pale</w:t>
                              </w:r>
                              <w:r>
                                <w:rPr>
                                  <w:color w:val="414042"/>
                                  <w:spacing w:val="5"/>
                                  <w:kern w:val="24"/>
                                  <w:sz w:val="15"/>
                                  <w:szCs w:val="15"/>
                                </w:rPr>
                                <w:t>t</w:t>
                              </w:r>
                              <w:r>
                                <w:rPr>
                                  <w:color w:val="414042"/>
                                  <w:spacing w:val="10"/>
                                  <w:kern w:val="24"/>
                                  <w:sz w:val="15"/>
                                  <w:szCs w:val="15"/>
                                </w:rPr>
                                <w:t>tes</w:t>
                              </w:r>
                              <w:r>
                                <w:rPr>
                                  <w:color w:val="414042"/>
                                  <w:kern w:val="24"/>
                                  <w:sz w:val="15"/>
                                  <w:szCs w:val="15"/>
                                </w:rPr>
                                <w:t xml:space="preserve"> </w:t>
                              </w:r>
                              <w:r>
                                <w:rPr>
                                  <w:color w:val="414042"/>
                                  <w:spacing w:val="5"/>
                                  <w:kern w:val="24"/>
                                  <w:sz w:val="15"/>
                                  <w:szCs w:val="15"/>
                                </w:rPr>
                                <w:t>of</w:t>
                              </w:r>
                              <w:r>
                                <w:rPr>
                                  <w:color w:val="414042"/>
                                  <w:spacing w:val="3"/>
                                  <w:kern w:val="24"/>
                                  <w:sz w:val="15"/>
                                  <w:szCs w:val="15"/>
                                </w:rPr>
                                <w:t xml:space="preserve"> di</w:t>
                              </w:r>
                              <w:r>
                                <w:rPr>
                                  <w:color w:val="414042"/>
                                  <w:kern w:val="24"/>
                                  <w:sz w:val="15"/>
                                  <w:szCs w:val="15"/>
                                </w:rPr>
                                <w:t>f</w:t>
                              </w:r>
                              <w:r>
                                <w:rPr>
                                  <w:color w:val="414042"/>
                                  <w:spacing w:val="5"/>
                                  <w:kern w:val="24"/>
                                  <w:sz w:val="15"/>
                                  <w:szCs w:val="15"/>
                                </w:rPr>
                                <w:t>fe</w:t>
                              </w:r>
                              <w:r>
                                <w:rPr>
                                  <w:color w:val="414042"/>
                                  <w:spacing w:val="2"/>
                                  <w:kern w:val="24"/>
                                  <w:sz w:val="15"/>
                                  <w:szCs w:val="15"/>
                                </w:rPr>
                                <w:t>r</w:t>
                              </w:r>
                              <w:r>
                                <w:rPr>
                                  <w:color w:val="414042"/>
                                  <w:spacing w:val="12"/>
                                  <w:kern w:val="24"/>
                                  <w:sz w:val="15"/>
                                  <w:szCs w:val="15"/>
                                </w:rPr>
                                <w:t>ent</w:t>
                              </w:r>
                              <w:r>
                                <w:rPr>
                                  <w:color w:val="414042"/>
                                  <w:kern w:val="24"/>
                                  <w:sz w:val="15"/>
                                  <w:szCs w:val="15"/>
                                </w:rPr>
                                <w:t xml:space="preserve"> </w:t>
                              </w:r>
                              <w:r>
                                <w:rPr>
                                  <w:color w:val="414042"/>
                                  <w:spacing w:val="5"/>
                                  <w:kern w:val="24"/>
                                  <w:sz w:val="15"/>
                                  <w:szCs w:val="15"/>
                                </w:rPr>
                                <w:t>level</w:t>
                              </w:r>
                              <w:r>
                                <w:rPr>
                                  <w:color w:val="414042"/>
                                  <w:kern w:val="24"/>
                                  <w:sz w:val="15"/>
                                  <w:szCs w:val="15"/>
                                </w:rPr>
                                <w:t xml:space="preserve"> </w:t>
                              </w:r>
                              <w:r>
                                <w:rPr>
                                  <w:color w:val="414042"/>
                                  <w:spacing w:val="5"/>
                                  <w:kern w:val="24"/>
                                  <w:sz w:val="15"/>
                                  <w:szCs w:val="15"/>
                                </w:rPr>
                                <w:t>of</w:t>
                              </w:r>
                              <w:r>
                                <w:rPr>
                                  <w:color w:val="414042"/>
                                  <w:spacing w:val="3"/>
                                  <w:kern w:val="24"/>
                                  <w:sz w:val="15"/>
                                  <w:szCs w:val="15"/>
                                </w:rPr>
                                <w:t xml:space="preserve"> </w:t>
                              </w:r>
                              <w:r>
                                <w:rPr>
                                  <w:color w:val="414042"/>
                                  <w:spacing w:val="7"/>
                                  <w:kern w:val="24"/>
                                  <w:sz w:val="15"/>
                                  <w:szCs w:val="15"/>
                                </w:rPr>
                                <w:t>hie</w:t>
                              </w:r>
                              <w:r>
                                <w:rPr>
                                  <w:color w:val="414042"/>
                                  <w:spacing w:val="4"/>
                                  <w:kern w:val="24"/>
                                  <w:sz w:val="15"/>
                                  <w:szCs w:val="15"/>
                                </w:rPr>
                                <w:t>r</w:t>
                              </w:r>
                              <w:r>
                                <w:rPr>
                                  <w:color w:val="414042"/>
                                  <w:spacing w:val="9"/>
                                  <w:kern w:val="24"/>
                                  <w:sz w:val="15"/>
                                  <w:szCs w:val="15"/>
                                </w:rPr>
                                <w:t>a</w:t>
                              </w:r>
                              <w:r>
                                <w:rPr>
                                  <w:color w:val="414042"/>
                                  <w:spacing w:val="5"/>
                                  <w:kern w:val="24"/>
                                  <w:sz w:val="15"/>
                                  <w:szCs w:val="15"/>
                                </w:rPr>
                                <w:t>rchy</w:t>
                              </w:r>
                              <w:r>
                                <w:rPr>
                                  <w:color w:val="414042"/>
                                  <w:kern w:val="24"/>
                                  <w:sz w:val="15"/>
                                  <w:szCs w:val="15"/>
                                </w:rPr>
                                <w:t xml:space="preserve"> </w:t>
                              </w:r>
                              <w:r>
                                <w:rPr>
                                  <w:color w:val="414042"/>
                                  <w:spacing w:val="9"/>
                                  <w:kern w:val="24"/>
                                  <w:sz w:val="15"/>
                                  <w:szCs w:val="15"/>
                                </w:rPr>
                                <w:t>tha</w:t>
                              </w:r>
                              <w:r>
                                <w:rPr>
                                  <w:color w:val="414042"/>
                                  <w:spacing w:val="5"/>
                                  <w:kern w:val="24"/>
                                  <w:sz w:val="15"/>
                                  <w:szCs w:val="15"/>
                                </w:rPr>
                                <w:t>t</w:t>
                              </w:r>
                              <w:r>
                                <w:rPr>
                                  <w:color w:val="414042"/>
                                  <w:kern w:val="24"/>
                                  <w:sz w:val="15"/>
                                  <w:szCs w:val="15"/>
                                </w:rPr>
                                <w:t xml:space="preserve"> </w:t>
                              </w:r>
                              <w:r>
                                <w:rPr>
                                  <w:color w:val="414042"/>
                                  <w:spacing w:val="11"/>
                                  <w:kern w:val="24"/>
                                  <w:sz w:val="15"/>
                                  <w:szCs w:val="15"/>
                                </w:rPr>
                                <w:t>has</w:t>
                              </w:r>
                              <w:r>
                                <w:rPr>
                                  <w:color w:val="414042"/>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19"/>
                                  <w:kern w:val="24"/>
                                  <w:sz w:val="15"/>
                                  <w:szCs w:val="15"/>
                                </w:rPr>
                                <w:t>be</w:t>
                              </w:r>
                              <w:r>
                                <w:rPr>
                                  <w:color w:val="414042"/>
                                  <w:kern w:val="24"/>
                                  <w:sz w:val="15"/>
                                  <w:szCs w:val="15"/>
                                </w:rPr>
                                <w:t xml:space="preserve"> </w:t>
                              </w:r>
                              <w:r>
                                <w:rPr>
                                  <w:color w:val="414042"/>
                                  <w:spacing w:val="1"/>
                                  <w:kern w:val="24"/>
                                  <w:sz w:val="15"/>
                                  <w:szCs w:val="15"/>
                                </w:rPr>
                                <w:t>r</w:t>
                              </w:r>
                              <w:r>
                                <w:rPr>
                                  <w:color w:val="414042"/>
                                  <w:spacing w:val="13"/>
                                  <w:kern w:val="24"/>
                                  <w:sz w:val="15"/>
                                  <w:szCs w:val="15"/>
                                </w:rPr>
                                <w:t>espected.</w:t>
                              </w:r>
                            </w:p>
                            <w:p w14:paraId="7F853CE3" w14:textId="77777777" w:rsidR="003152A6" w:rsidRDefault="003152A6" w:rsidP="00E015AE">
                              <w:pPr>
                                <w:pStyle w:val="NormalWeb"/>
                                <w:ind w:left="144" w:right="374"/>
                                <w:rPr>
                                  <w:sz w:val="24"/>
                                </w:rPr>
                              </w:pPr>
                            </w:p>
                            <w:p w14:paraId="357DDB4F" w14:textId="77777777" w:rsidR="003152A6" w:rsidRDefault="003152A6" w:rsidP="00E015AE">
                              <w:pPr>
                                <w:pStyle w:val="NormalWeb"/>
                                <w:ind w:left="144"/>
                                <w:rPr>
                                  <w:color w:val="005D90"/>
                                  <w:spacing w:val="44"/>
                                  <w:kern w:val="24"/>
                                  <w:sz w:val="18"/>
                                  <w:szCs w:val="18"/>
                                </w:rPr>
                              </w:pPr>
                              <w:r>
                                <w:rPr>
                                  <w:color w:val="005D90"/>
                                  <w:spacing w:val="44"/>
                                  <w:kern w:val="24"/>
                                  <w:sz w:val="18"/>
                                  <w:szCs w:val="18"/>
                                </w:rPr>
                                <w:t>Corporate colours (Not shown)</w:t>
                              </w:r>
                            </w:p>
                            <w:p w14:paraId="38532F81" w14:textId="77777777" w:rsidR="003152A6" w:rsidRDefault="003152A6" w:rsidP="00E015AE">
                              <w:pPr>
                                <w:pStyle w:val="NormalWeb"/>
                                <w:ind w:left="144"/>
                              </w:pPr>
                            </w:p>
                            <w:p w14:paraId="6A523E7A" w14:textId="77777777" w:rsidR="003152A6" w:rsidRDefault="003152A6" w:rsidP="00E015AE">
                              <w:pPr>
                                <w:pStyle w:val="NormalWeb"/>
                                <w:ind w:left="144" w:right="504"/>
                              </w:pPr>
                              <w:r>
                                <w:rPr>
                                  <w:color w:val="414042"/>
                                  <w:spacing w:val="-8"/>
                                  <w:kern w:val="24"/>
                                  <w:sz w:val="15"/>
                                  <w:szCs w:val="15"/>
                                </w:rPr>
                                <w:t>IAL</w:t>
                              </w:r>
                              <w:r>
                                <w:rPr>
                                  <w:color w:val="414042"/>
                                  <w:spacing w:val="-20"/>
                                  <w:kern w:val="24"/>
                                  <w:sz w:val="15"/>
                                  <w:szCs w:val="15"/>
                                </w:rPr>
                                <w:t>A</w:t>
                              </w:r>
                              <w:r>
                                <w:rPr>
                                  <w:color w:val="414042"/>
                                  <w:spacing w:val="-24"/>
                                  <w:kern w:val="24"/>
                                  <w:sz w:val="15"/>
                                  <w:szCs w:val="15"/>
                                </w:rPr>
                                <w:t>’</w:t>
                              </w:r>
                              <w:r>
                                <w:rPr>
                                  <w:color w:val="414042"/>
                                  <w:spacing w:val="7"/>
                                  <w:kern w:val="24"/>
                                  <w:sz w:val="15"/>
                                  <w:szCs w:val="15"/>
                                </w:rPr>
                                <w:t>s</w:t>
                              </w:r>
                              <w:r>
                                <w:rPr>
                                  <w:color w:val="414042"/>
                                  <w:kern w:val="24"/>
                                  <w:sz w:val="15"/>
                                  <w:szCs w:val="15"/>
                                </w:rPr>
                                <w:t xml:space="preserve"> </w:t>
                              </w:r>
                              <w:r>
                                <w:rPr>
                                  <w:color w:val="414042"/>
                                  <w:spacing w:val="11"/>
                                  <w:kern w:val="24"/>
                                  <w:sz w:val="15"/>
                                  <w:szCs w:val="15"/>
                                </w:rPr>
                                <w:t>corpo</w:t>
                              </w:r>
                              <w:r>
                                <w:rPr>
                                  <w:color w:val="414042"/>
                                  <w:spacing w:val="6"/>
                                  <w:kern w:val="24"/>
                                  <w:sz w:val="15"/>
                                  <w:szCs w:val="15"/>
                                </w:rPr>
                                <w:t>r</w:t>
                              </w:r>
                              <w:r>
                                <w:rPr>
                                  <w:color w:val="414042"/>
                                  <w:spacing w:val="11"/>
                                  <w:kern w:val="24"/>
                                  <w:sz w:val="15"/>
                                  <w:szCs w:val="15"/>
                                </w:rPr>
                                <w:t>a</w:t>
                              </w:r>
                              <w:r>
                                <w:rPr>
                                  <w:color w:val="414042"/>
                                  <w:spacing w:val="12"/>
                                  <w:kern w:val="24"/>
                                  <w:sz w:val="15"/>
                                  <w:szCs w:val="15"/>
                                </w:rPr>
                                <w:t>te</w:t>
                              </w:r>
                              <w:r>
                                <w:rPr>
                                  <w:color w:val="414042"/>
                                  <w:kern w:val="24"/>
                                  <w:sz w:val="15"/>
                                  <w:szCs w:val="15"/>
                                </w:rPr>
                                <w:t xml:space="preserve"> </w:t>
                              </w:r>
                              <w:r>
                                <w:rPr>
                                  <w:color w:val="414042"/>
                                  <w:spacing w:val="8"/>
                                  <w:kern w:val="24"/>
                                  <w:sz w:val="15"/>
                                  <w:szCs w:val="15"/>
                                </w:rPr>
                                <w:t>colour</w:t>
                              </w:r>
                              <w:r>
                                <w:rPr>
                                  <w:color w:val="414042"/>
                                  <w:kern w:val="24"/>
                                  <w:sz w:val="15"/>
                                  <w:szCs w:val="15"/>
                                </w:rPr>
                                <w:t xml:space="preserve"> </w:t>
                              </w:r>
                              <w:r>
                                <w:rPr>
                                  <w:color w:val="414042"/>
                                  <w:spacing w:val="11"/>
                                  <w:kern w:val="24"/>
                                  <w:sz w:val="15"/>
                                  <w:szCs w:val="15"/>
                                </w:rPr>
                                <w:t>pale</w:t>
                              </w:r>
                              <w:r>
                                <w:rPr>
                                  <w:color w:val="414042"/>
                                  <w:spacing w:val="5"/>
                                  <w:kern w:val="24"/>
                                  <w:sz w:val="15"/>
                                  <w:szCs w:val="15"/>
                                </w:rPr>
                                <w:t>t</w:t>
                              </w:r>
                              <w:r>
                                <w:rPr>
                                  <w:color w:val="414042"/>
                                  <w:spacing w:val="12"/>
                                  <w:kern w:val="24"/>
                                  <w:sz w:val="15"/>
                                  <w:szCs w:val="15"/>
                                </w:rPr>
                                <w:t>te</w:t>
                              </w:r>
                              <w:r>
                                <w:rPr>
                                  <w:color w:val="414042"/>
                                  <w:kern w:val="24"/>
                                  <w:sz w:val="15"/>
                                  <w:szCs w:val="15"/>
                                </w:rPr>
                                <w:t xml:space="preserve"> </w:t>
                              </w:r>
                              <w:r>
                                <w:rPr>
                                  <w:color w:val="414042"/>
                                  <w:spacing w:val="2"/>
                                  <w:kern w:val="24"/>
                                  <w:sz w:val="15"/>
                                  <w:szCs w:val="15"/>
                                </w:rPr>
                                <w:t>is</w:t>
                              </w:r>
                              <w:r>
                                <w:rPr>
                                  <w:color w:val="414042"/>
                                  <w:kern w:val="24"/>
                                  <w:sz w:val="15"/>
                                  <w:szCs w:val="15"/>
                                </w:rPr>
                                <w:t xml:space="preserve"> </w:t>
                              </w:r>
                              <w:r>
                                <w:rPr>
                                  <w:color w:val="414042"/>
                                  <w:spacing w:val="6"/>
                                  <w:kern w:val="24"/>
                                  <w:sz w:val="15"/>
                                  <w:szCs w:val="15"/>
                                </w:rPr>
                                <w:t>di</w:t>
                              </w:r>
                              <w:r>
                                <w:rPr>
                                  <w:color w:val="414042"/>
                                  <w:spacing w:val="3"/>
                                  <w:kern w:val="24"/>
                                  <w:sz w:val="15"/>
                                  <w:szCs w:val="15"/>
                                </w:rPr>
                                <w:t>r</w:t>
                              </w:r>
                              <w:r>
                                <w:rPr>
                                  <w:color w:val="414042"/>
                                  <w:spacing w:val="5"/>
                                  <w:kern w:val="24"/>
                                  <w:sz w:val="15"/>
                                  <w:szCs w:val="15"/>
                                </w:rPr>
                                <w:t>ectly</w:t>
                              </w:r>
                              <w:r>
                                <w:rPr>
                                  <w:color w:val="414042"/>
                                  <w:kern w:val="24"/>
                                  <w:sz w:val="15"/>
                                  <w:szCs w:val="15"/>
                                </w:rPr>
                                <w:t xml:space="preserve"> </w:t>
                              </w:r>
                              <w:r>
                                <w:rPr>
                                  <w:color w:val="414042"/>
                                  <w:spacing w:val="5"/>
                                  <w:kern w:val="24"/>
                                  <w:sz w:val="15"/>
                                  <w:szCs w:val="15"/>
                                </w:rPr>
                                <w:t>inspi</w:t>
                              </w:r>
                              <w:r>
                                <w:rPr>
                                  <w:color w:val="414042"/>
                                  <w:spacing w:val="2"/>
                                  <w:kern w:val="24"/>
                                  <w:sz w:val="15"/>
                                  <w:szCs w:val="15"/>
                                </w:rPr>
                                <w:t>r</w:t>
                              </w:r>
                              <w:r>
                                <w:rPr>
                                  <w:color w:val="414042"/>
                                  <w:spacing w:val="19"/>
                                  <w:kern w:val="24"/>
                                  <w:sz w:val="15"/>
                                  <w:szCs w:val="15"/>
                                </w:rPr>
                                <w:t>ed</w:t>
                              </w:r>
                              <w:r>
                                <w:rPr>
                                  <w:color w:val="414042"/>
                                  <w:spacing w:val="10"/>
                                  <w:kern w:val="24"/>
                                  <w:sz w:val="15"/>
                                  <w:szCs w:val="15"/>
                                </w:rPr>
                                <w:t xml:space="preserve"> </w:t>
                              </w:r>
                              <w:r>
                                <w:rPr>
                                  <w:color w:val="414042"/>
                                  <w:spacing w:val="-2"/>
                                  <w:kern w:val="24"/>
                                  <w:sz w:val="15"/>
                                  <w:szCs w:val="15"/>
                                </w:rPr>
                                <w:t>f</w:t>
                              </w:r>
                              <w:r>
                                <w:rPr>
                                  <w:color w:val="414042"/>
                                  <w:spacing w:val="-5"/>
                                  <w:kern w:val="24"/>
                                  <w:sz w:val="15"/>
                                  <w:szCs w:val="15"/>
                                </w:rPr>
                                <w:t>r</w:t>
                              </w:r>
                              <w:r>
                                <w:rPr>
                                  <w:color w:val="414042"/>
                                  <w:spacing w:val="15"/>
                                  <w:kern w:val="24"/>
                                  <w:sz w:val="15"/>
                                  <w:szCs w:val="15"/>
                                </w:rPr>
                                <w:t>om</w:t>
                              </w:r>
                              <w:r>
                                <w:rPr>
                                  <w:color w:val="414042"/>
                                  <w:kern w:val="24"/>
                                  <w:sz w:val="15"/>
                                  <w:szCs w:val="15"/>
                                </w:rPr>
                                <w:t xml:space="preserve"> </w:t>
                              </w:r>
                              <w:r>
                                <w:rPr>
                                  <w:color w:val="414042"/>
                                  <w:spacing w:val="12"/>
                                  <w:kern w:val="24"/>
                                  <w:sz w:val="15"/>
                                  <w:szCs w:val="15"/>
                                </w:rPr>
                                <w:t>the</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0"/>
                                  <w:kern w:val="24"/>
                                  <w:sz w:val="15"/>
                                  <w:szCs w:val="15"/>
                                </w:rPr>
                                <w:t>our</w:t>
                              </w:r>
                              <w:r>
                                <w:rPr>
                                  <w:color w:val="414042"/>
                                  <w:kern w:val="24"/>
                                  <w:sz w:val="15"/>
                                  <w:szCs w:val="15"/>
                                </w:rPr>
                                <w:t xml:space="preserve"> </w:t>
                              </w:r>
                              <w:r>
                                <w:rPr>
                                  <w:color w:val="414042"/>
                                  <w:spacing w:val="9"/>
                                  <w:kern w:val="24"/>
                                  <w:sz w:val="15"/>
                                  <w:szCs w:val="15"/>
                                </w:rPr>
                                <w:t>logotype:</w:t>
                              </w:r>
                            </w:p>
                            <w:p w14:paraId="7033CD9F" w14:textId="77777777" w:rsidR="003152A6" w:rsidRDefault="003152A6" w:rsidP="00AD7F79">
                              <w:pPr>
                                <w:pStyle w:val="ListParagraph"/>
                                <w:numPr>
                                  <w:ilvl w:val="0"/>
                                  <w:numId w:val="33"/>
                                </w:numPr>
                                <w:tabs>
                                  <w:tab w:val="left" w:pos="229"/>
                                </w:tabs>
                                <w:rPr>
                                  <w:rFonts w:eastAsia="Times New Roman"/>
                                  <w:color w:val="414042"/>
                                  <w:sz w:val="15"/>
                                </w:rPr>
                              </w:pPr>
                              <w:r>
                                <w:rPr>
                                  <w:color w:val="414042"/>
                                  <w:spacing w:val="8"/>
                                  <w:kern w:val="24"/>
                                  <w:sz w:val="15"/>
                                  <w:szCs w:val="15"/>
                                </w:rPr>
                                <w:t xml:space="preserve">dark </w:t>
                              </w:r>
                              <w:r>
                                <w:rPr>
                                  <w:color w:val="414042"/>
                                  <w:spacing w:val="11"/>
                                  <w:kern w:val="24"/>
                                  <w:sz w:val="15"/>
                                  <w:szCs w:val="15"/>
                                </w:rPr>
                                <w:t>blue</w:t>
                              </w:r>
                            </w:p>
                            <w:p w14:paraId="0E643DE8" w14:textId="77777777" w:rsidR="003152A6" w:rsidRDefault="003152A6" w:rsidP="00AD7F79">
                              <w:pPr>
                                <w:pStyle w:val="ListParagraph"/>
                                <w:numPr>
                                  <w:ilvl w:val="0"/>
                                  <w:numId w:val="33"/>
                                </w:numPr>
                                <w:tabs>
                                  <w:tab w:val="left" w:pos="229"/>
                                </w:tabs>
                                <w:rPr>
                                  <w:rFonts w:eastAsia="Times New Roman"/>
                                  <w:color w:val="414042"/>
                                  <w:sz w:val="15"/>
                                </w:rPr>
                              </w:pPr>
                              <w:r>
                                <w:rPr>
                                  <w:color w:val="414042"/>
                                  <w:spacing w:val="6"/>
                                  <w:kern w:val="24"/>
                                  <w:sz w:val="15"/>
                                  <w:szCs w:val="15"/>
                                </w:rPr>
                                <w:t>white</w:t>
                              </w:r>
                            </w:p>
                            <w:p w14:paraId="36A7AB8C" w14:textId="77777777" w:rsidR="003152A6" w:rsidRDefault="003152A6" w:rsidP="00AD7F79">
                              <w:pPr>
                                <w:pStyle w:val="ListParagraph"/>
                                <w:numPr>
                                  <w:ilvl w:val="0"/>
                                  <w:numId w:val="33"/>
                                </w:numPr>
                                <w:tabs>
                                  <w:tab w:val="left" w:pos="229"/>
                                </w:tabs>
                                <w:rPr>
                                  <w:rFonts w:eastAsia="Times New Roman"/>
                                  <w:color w:val="414042"/>
                                  <w:sz w:val="15"/>
                                </w:rPr>
                              </w:pPr>
                              <w:r>
                                <w:rPr>
                                  <w:color w:val="414042"/>
                                  <w:spacing w:val="5"/>
                                  <w:kern w:val="24"/>
                                  <w:sz w:val="15"/>
                                  <w:szCs w:val="15"/>
                                </w:rPr>
                                <w:t>yellow</w:t>
                              </w:r>
                            </w:p>
                            <w:p w14:paraId="596CF186" w14:textId="77777777" w:rsidR="003152A6" w:rsidRDefault="003152A6" w:rsidP="00AD7F79">
                              <w:pPr>
                                <w:pStyle w:val="ListParagraph"/>
                                <w:numPr>
                                  <w:ilvl w:val="0"/>
                                  <w:numId w:val="33"/>
                                </w:numPr>
                                <w:tabs>
                                  <w:tab w:val="left" w:pos="229"/>
                                </w:tabs>
                                <w:rPr>
                                  <w:rFonts w:eastAsia="Times New Roman"/>
                                  <w:color w:val="414042"/>
                                  <w:sz w:val="15"/>
                                </w:rPr>
                              </w:pPr>
                              <w:r>
                                <w:rPr>
                                  <w:color w:val="414042"/>
                                  <w:spacing w:val="14"/>
                                  <w:kern w:val="24"/>
                                  <w:sz w:val="15"/>
                                  <w:szCs w:val="15"/>
                                </w:rPr>
                                <w:t>g</w:t>
                              </w:r>
                              <w:r>
                                <w:rPr>
                                  <w:color w:val="414042"/>
                                  <w:spacing w:val="7"/>
                                  <w:kern w:val="24"/>
                                  <w:sz w:val="15"/>
                                  <w:szCs w:val="15"/>
                                </w:rPr>
                                <w:t>r</w:t>
                              </w:r>
                              <w:r>
                                <w:rPr>
                                  <w:color w:val="414042"/>
                                  <w:spacing w:val="10"/>
                                  <w:kern w:val="24"/>
                                  <w:sz w:val="15"/>
                                  <w:szCs w:val="15"/>
                                </w:rPr>
                                <w:t>adient</w:t>
                              </w:r>
                              <w:r>
                                <w:rPr>
                                  <w:color w:val="414042"/>
                                  <w:kern w:val="24"/>
                                  <w:sz w:val="15"/>
                                  <w:szCs w:val="15"/>
                                </w:rPr>
                                <w:t xml:space="preserve"> </w:t>
                              </w:r>
                              <w:r>
                                <w:rPr>
                                  <w:color w:val="414042"/>
                                  <w:spacing w:val="11"/>
                                  <w:kern w:val="24"/>
                                  <w:sz w:val="15"/>
                                  <w:szCs w:val="15"/>
                                </w:rPr>
                                <w:t>blue</w:t>
                              </w:r>
                            </w:p>
                            <w:p w14:paraId="437A8F73" w14:textId="77777777" w:rsidR="003152A6" w:rsidRDefault="003152A6" w:rsidP="00E015AE">
                              <w:pPr>
                                <w:pStyle w:val="NormalWeb"/>
                                <w:ind w:left="144"/>
                                <w:rPr>
                                  <w:color w:val="005D90"/>
                                  <w:spacing w:val="6"/>
                                  <w:kern w:val="24"/>
                                  <w:sz w:val="18"/>
                                  <w:szCs w:val="18"/>
                                </w:rPr>
                              </w:pPr>
                            </w:p>
                            <w:p w14:paraId="4FDE0C96" w14:textId="77777777" w:rsidR="003152A6" w:rsidRDefault="003152A6" w:rsidP="00E015AE">
                              <w:pPr>
                                <w:pStyle w:val="NormalWeb"/>
                                <w:ind w:left="144"/>
                                <w:rPr>
                                  <w:color w:val="005D90"/>
                                  <w:spacing w:val="6"/>
                                  <w:kern w:val="24"/>
                                  <w:sz w:val="18"/>
                                  <w:szCs w:val="18"/>
                                </w:rPr>
                              </w:pPr>
                              <w:r>
                                <w:rPr>
                                  <w:color w:val="005D90"/>
                                  <w:spacing w:val="6"/>
                                  <w:kern w:val="24"/>
                                  <w:sz w:val="18"/>
                                  <w:szCs w:val="18"/>
                                </w:rPr>
                                <w:t>Primary &amp; secondary colours</w:t>
                              </w:r>
                            </w:p>
                            <w:p w14:paraId="1495C038" w14:textId="77777777" w:rsidR="003152A6" w:rsidRDefault="003152A6" w:rsidP="00E015AE">
                              <w:pPr>
                                <w:pStyle w:val="NormalWeb"/>
                                <w:ind w:left="144"/>
                                <w:rPr>
                                  <w:rFonts w:eastAsiaTheme="minorEastAsia"/>
                                </w:rPr>
                              </w:pPr>
                            </w:p>
                            <w:p w14:paraId="4FFBE322" w14:textId="77777777" w:rsidR="003152A6" w:rsidRDefault="003152A6" w:rsidP="00E015AE">
                              <w:pPr>
                                <w:pStyle w:val="NormalWeb"/>
                                <w:spacing w:after="120"/>
                                <w:ind w:left="144" w:right="245"/>
                              </w:pPr>
                              <w:r>
                                <w:rPr>
                                  <w:color w:val="414042"/>
                                  <w:spacing w:val="-9"/>
                                  <w:kern w:val="24"/>
                                  <w:sz w:val="15"/>
                                  <w:szCs w:val="15"/>
                                </w:rPr>
                                <w:t>T</w:t>
                              </w:r>
                              <w:r>
                                <w:rPr>
                                  <w:color w:val="414042"/>
                                  <w:spacing w:val="15"/>
                                  <w:kern w:val="24"/>
                                  <w:sz w:val="15"/>
                                  <w:szCs w:val="15"/>
                                </w:rPr>
                                <w:t>he</w:t>
                              </w:r>
                              <w:r>
                                <w:rPr>
                                  <w:color w:val="414042"/>
                                  <w:kern w:val="24"/>
                                  <w:sz w:val="15"/>
                                  <w:szCs w:val="15"/>
                                </w:rPr>
                                <w:t xml:space="preserve"> </w:t>
                              </w:r>
                              <w:r>
                                <w:rPr>
                                  <w:color w:val="414042"/>
                                  <w:spacing w:val="6"/>
                                  <w:kern w:val="24"/>
                                  <w:sz w:val="15"/>
                                  <w:szCs w:val="15"/>
                                </w:rPr>
                                <w:t>primary</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9"/>
                                  <w:kern w:val="24"/>
                                  <w:sz w:val="15"/>
                                  <w:szCs w:val="15"/>
                                </w:rPr>
                                <w:t>a</w:t>
                              </w:r>
                              <w:r>
                                <w:rPr>
                                  <w:color w:val="414042"/>
                                  <w:spacing w:val="5"/>
                                  <w:kern w:val="24"/>
                                  <w:sz w:val="15"/>
                                  <w:szCs w:val="15"/>
                                </w:rPr>
                                <w:t>r</w:t>
                              </w:r>
                              <w:r>
                                <w:rPr>
                                  <w:color w:val="414042"/>
                                  <w:spacing w:val="17"/>
                                  <w:kern w:val="24"/>
                                  <w:sz w:val="15"/>
                                  <w:szCs w:val="15"/>
                                </w:rPr>
                                <w:t>e</w:t>
                              </w:r>
                              <w:r>
                                <w:rPr>
                                  <w:color w:val="414042"/>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19"/>
                                  <w:kern w:val="24"/>
                                  <w:sz w:val="15"/>
                                  <w:szCs w:val="15"/>
                                </w:rPr>
                                <w:t>be</w:t>
                              </w:r>
                              <w:r>
                                <w:rPr>
                                  <w:color w:val="414042"/>
                                  <w:kern w:val="24"/>
                                  <w:sz w:val="15"/>
                                  <w:szCs w:val="15"/>
                                </w:rPr>
                                <w:t xml:space="preserve"> </w:t>
                              </w:r>
                              <w:r>
                                <w:rPr>
                                  <w:color w:val="414042"/>
                                  <w:spacing w:val="11"/>
                                  <w:kern w:val="24"/>
                                  <w:sz w:val="15"/>
                                  <w:szCs w:val="15"/>
                                </w:rPr>
                                <w:t>applied</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2"/>
                                  <w:kern w:val="24"/>
                                  <w:sz w:val="15"/>
                                  <w:szCs w:val="15"/>
                                </w:rPr>
                                <w:t>complement</w:t>
                              </w:r>
                              <w:r>
                                <w:rPr>
                                  <w:color w:val="414042"/>
                                  <w:spacing w:val="5"/>
                                  <w:kern w:val="24"/>
                                  <w:sz w:val="15"/>
                                  <w:szCs w:val="15"/>
                                </w:rPr>
                                <w:t xml:space="preserve"> </w:t>
                              </w:r>
                              <w:r>
                                <w:rPr>
                                  <w:color w:val="414042"/>
                                  <w:spacing w:val="4"/>
                                  <w:kern w:val="24"/>
                                  <w:sz w:val="15"/>
                                  <w:szCs w:val="15"/>
                                </w:rPr>
                                <w:t>with</w:t>
                              </w:r>
                              <w:r>
                                <w:rPr>
                                  <w:color w:val="414042"/>
                                  <w:kern w:val="24"/>
                                  <w:sz w:val="15"/>
                                  <w:szCs w:val="15"/>
                                </w:rPr>
                                <w:t xml:space="preserve"> </w:t>
                              </w:r>
                              <w:r>
                                <w:rPr>
                                  <w:color w:val="414042"/>
                                  <w:spacing w:val="12"/>
                                  <w:kern w:val="24"/>
                                  <w:sz w:val="15"/>
                                  <w:szCs w:val="15"/>
                                </w:rPr>
                                <w:t>the</w:t>
                              </w:r>
                              <w:r>
                                <w:rPr>
                                  <w:color w:val="414042"/>
                                  <w:kern w:val="24"/>
                                  <w:sz w:val="15"/>
                                  <w:szCs w:val="15"/>
                                </w:rPr>
                                <w:t xml:space="preserve"> </w:t>
                              </w:r>
                              <w:r>
                                <w:rPr>
                                  <w:color w:val="414042"/>
                                  <w:spacing w:val="11"/>
                                  <w:kern w:val="24"/>
                                  <w:sz w:val="15"/>
                                  <w:szCs w:val="15"/>
                                </w:rPr>
                                <w:t>corpo</w:t>
                              </w:r>
                              <w:r>
                                <w:rPr>
                                  <w:color w:val="414042"/>
                                  <w:spacing w:val="6"/>
                                  <w:kern w:val="24"/>
                                  <w:sz w:val="15"/>
                                  <w:szCs w:val="15"/>
                                </w:rPr>
                                <w:t>r</w:t>
                              </w:r>
                              <w:r>
                                <w:rPr>
                                  <w:color w:val="414042"/>
                                  <w:spacing w:val="11"/>
                                  <w:kern w:val="24"/>
                                  <w:sz w:val="15"/>
                                  <w:szCs w:val="15"/>
                                </w:rPr>
                                <w:t>a</w:t>
                              </w:r>
                              <w:r>
                                <w:rPr>
                                  <w:color w:val="414042"/>
                                  <w:spacing w:val="12"/>
                                  <w:kern w:val="24"/>
                                  <w:sz w:val="15"/>
                                  <w:szCs w:val="15"/>
                                </w:rPr>
                                <w:t>te</w:t>
                              </w:r>
                              <w:r>
                                <w:rPr>
                                  <w:color w:val="414042"/>
                                  <w:kern w:val="24"/>
                                  <w:sz w:val="15"/>
                                  <w:szCs w:val="15"/>
                                </w:rPr>
                                <w:t xml:space="preserve"> </w:t>
                              </w:r>
                              <w:r>
                                <w:rPr>
                                  <w:color w:val="414042"/>
                                  <w:spacing w:val="7"/>
                                  <w:kern w:val="24"/>
                                  <w:sz w:val="15"/>
                                  <w:szCs w:val="15"/>
                                </w:rPr>
                                <w:t>colours.</w:t>
                              </w:r>
                            </w:p>
                            <w:p w14:paraId="0D457170" w14:textId="77777777" w:rsidR="003152A6" w:rsidRDefault="003152A6" w:rsidP="00E015AE">
                              <w:pPr>
                                <w:pStyle w:val="NormalWeb"/>
                                <w:spacing w:after="120"/>
                                <w:ind w:left="144" w:right="374"/>
                              </w:pPr>
                              <w:r>
                                <w:rPr>
                                  <w:color w:val="414042"/>
                                  <w:spacing w:val="-9"/>
                                  <w:kern w:val="24"/>
                                  <w:sz w:val="15"/>
                                  <w:szCs w:val="15"/>
                                </w:rPr>
                                <w:t>T</w:t>
                              </w:r>
                              <w:r>
                                <w:rPr>
                                  <w:color w:val="414042"/>
                                  <w:spacing w:val="5"/>
                                  <w:kern w:val="24"/>
                                  <w:sz w:val="15"/>
                                  <w:szCs w:val="15"/>
                                </w:rPr>
                                <w:t>his</w:t>
                              </w:r>
                              <w:r>
                                <w:rPr>
                                  <w:color w:val="414042"/>
                                  <w:kern w:val="24"/>
                                  <w:sz w:val="15"/>
                                  <w:szCs w:val="15"/>
                                </w:rPr>
                                <w:t xml:space="preserve"> </w:t>
                              </w:r>
                              <w:r>
                                <w:rPr>
                                  <w:color w:val="414042"/>
                                  <w:spacing w:val="13"/>
                                  <w:kern w:val="24"/>
                                  <w:sz w:val="15"/>
                                  <w:szCs w:val="15"/>
                                </w:rPr>
                                <w:t>second</w:t>
                              </w:r>
                              <w:r>
                                <w:rPr>
                                  <w:color w:val="414042"/>
                                  <w:kern w:val="24"/>
                                  <w:sz w:val="15"/>
                                  <w:szCs w:val="15"/>
                                </w:rPr>
                                <w:t xml:space="preserve"> </w:t>
                              </w:r>
                              <w:r>
                                <w:rPr>
                                  <w:color w:val="414042"/>
                                  <w:spacing w:val="5"/>
                                  <w:kern w:val="24"/>
                                  <w:sz w:val="15"/>
                                  <w:szCs w:val="15"/>
                                </w:rPr>
                                <w:t>level</w:t>
                              </w:r>
                              <w:r>
                                <w:rPr>
                                  <w:color w:val="414042"/>
                                  <w:kern w:val="24"/>
                                  <w:sz w:val="15"/>
                                  <w:szCs w:val="15"/>
                                </w:rPr>
                                <w:t xml:space="preserve"> </w:t>
                              </w:r>
                              <w:r>
                                <w:rPr>
                                  <w:color w:val="414042"/>
                                  <w:spacing w:val="5"/>
                                  <w:kern w:val="24"/>
                                  <w:sz w:val="15"/>
                                  <w:szCs w:val="15"/>
                                </w:rPr>
                                <w:t>of</w:t>
                              </w:r>
                              <w:r>
                                <w:rPr>
                                  <w:color w:val="414042"/>
                                  <w:spacing w:val="3"/>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7"/>
                                  <w:kern w:val="24"/>
                                  <w:sz w:val="15"/>
                                  <w:szCs w:val="15"/>
                                </w:rPr>
                                <w:t>gives</w:t>
                              </w:r>
                              <w:r>
                                <w:rPr>
                                  <w:color w:val="414042"/>
                                  <w:kern w:val="24"/>
                                  <w:sz w:val="15"/>
                                  <w:szCs w:val="15"/>
                                </w:rPr>
                                <w:t xml:space="preserve"> </w:t>
                              </w:r>
                              <w:r>
                                <w:rPr>
                                  <w:color w:val="414042"/>
                                  <w:spacing w:val="7"/>
                                  <w:kern w:val="24"/>
                                  <w:sz w:val="15"/>
                                  <w:szCs w:val="15"/>
                                </w:rPr>
                                <w:t>rhythm</w:t>
                              </w:r>
                              <w:r>
                                <w:rPr>
                                  <w:color w:val="414042"/>
                                  <w:kern w:val="24"/>
                                  <w:sz w:val="15"/>
                                  <w:szCs w:val="15"/>
                                </w:rPr>
                                <w:t xml:space="preserve"> </w:t>
                              </w:r>
                              <w:r>
                                <w:rPr>
                                  <w:color w:val="414042"/>
                                  <w:spacing w:val="15"/>
                                  <w:kern w:val="24"/>
                                  <w:sz w:val="15"/>
                                  <w:szCs w:val="15"/>
                                </w:rPr>
                                <w:t>and</w:t>
                              </w:r>
                              <w:r>
                                <w:rPr>
                                  <w:color w:val="414042"/>
                                  <w:kern w:val="24"/>
                                  <w:sz w:val="15"/>
                                  <w:szCs w:val="15"/>
                                </w:rPr>
                                <w:t xml:space="preserve"> </w:t>
                              </w:r>
                              <w:r>
                                <w:rPr>
                                  <w:color w:val="414042"/>
                                  <w:spacing w:val="10"/>
                                  <w:kern w:val="24"/>
                                  <w:sz w:val="15"/>
                                  <w:szCs w:val="15"/>
                                </w:rPr>
                                <w:t>helps</w:t>
                              </w:r>
                              <w:r>
                                <w:rPr>
                                  <w:color w:val="414042"/>
                                  <w:spacing w:val="5"/>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14"/>
                                  <w:kern w:val="24"/>
                                  <w:sz w:val="15"/>
                                  <w:szCs w:val="15"/>
                                </w:rPr>
                                <w:t>segment</w:t>
                              </w:r>
                              <w:r>
                                <w:rPr>
                                  <w:color w:val="414042"/>
                                  <w:kern w:val="24"/>
                                  <w:sz w:val="15"/>
                                  <w:szCs w:val="15"/>
                                </w:rPr>
                                <w:t xml:space="preserve"> </w:t>
                              </w:r>
                              <w:r>
                                <w:rPr>
                                  <w:color w:val="414042"/>
                                  <w:spacing w:val="10"/>
                                  <w:kern w:val="24"/>
                                  <w:sz w:val="15"/>
                                  <w:szCs w:val="15"/>
                                </w:rPr>
                                <w:t>our</w:t>
                              </w:r>
                              <w:r>
                                <w:rPr>
                                  <w:color w:val="414042"/>
                                  <w:kern w:val="24"/>
                                  <w:sz w:val="15"/>
                                  <w:szCs w:val="15"/>
                                </w:rPr>
                                <w:t xml:space="preserve"> </w:t>
                              </w:r>
                              <w:r>
                                <w:rPr>
                                  <w:color w:val="414042"/>
                                  <w:spacing w:val="9"/>
                                  <w:kern w:val="24"/>
                                  <w:sz w:val="15"/>
                                  <w:szCs w:val="15"/>
                                </w:rPr>
                                <w:t>public</w:t>
                              </w:r>
                              <w:r>
                                <w:rPr>
                                  <w:color w:val="414042"/>
                                  <w:spacing w:val="7"/>
                                  <w:kern w:val="24"/>
                                  <w:sz w:val="15"/>
                                  <w:szCs w:val="15"/>
                                </w:rPr>
                                <w:t>a</w:t>
                              </w:r>
                              <w:r>
                                <w:rPr>
                                  <w:color w:val="414042"/>
                                  <w:spacing w:val="6"/>
                                  <w:kern w:val="24"/>
                                  <w:sz w:val="15"/>
                                  <w:szCs w:val="15"/>
                                </w:rPr>
                                <w:t>tions.</w:t>
                              </w:r>
                            </w:p>
                            <w:p w14:paraId="3C1D803F" w14:textId="77777777" w:rsidR="003152A6" w:rsidRDefault="003152A6" w:rsidP="00E015AE">
                              <w:pPr>
                                <w:pStyle w:val="NormalWeb"/>
                                <w:spacing w:after="120"/>
                                <w:ind w:left="144" w:right="734"/>
                              </w:pPr>
                              <w:r>
                                <w:rPr>
                                  <w:color w:val="414042"/>
                                  <w:spacing w:val="-9"/>
                                  <w:kern w:val="24"/>
                                  <w:sz w:val="15"/>
                                  <w:szCs w:val="15"/>
                                </w:rPr>
                                <w:t>T</w:t>
                              </w:r>
                              <w:r>
                                <w:rPr>
                                  <w:color w:val="414042"/>
                                  <w:spacing w:val="15"/>
                                  <w:kern w:val="24"/>
                                  <w:sz w:val="15"/>
                                  <w:szCs w:val="15"/>
                                </w:rPr>
                                <w:t>he</w:t>
                              </w:r>
                              <w:r>
                                <w:rPr>
                                  <w:color w:val="414042"/>
                                  <w:kern w:val="24"/>
                                  <w:sz w:val="15"/>
                                  <w:szCs w:val="15"/>
                                </w:rPr>
                                <w:t xml:space="preserve"> </w:t>
                              </w:r>
                              <w:r>
                                <w:rPr>
                                  <w:color w:val="414042"/>
                                  <w:spacing w:val="10"/>
                                  <w:kern w:val="24"/>
                                  <w:sz w:val="15"/>
                                  <w:szCs w:val="15"/>
                                </w:rPr>
                                <w:t>secondary</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9"/>
                                  <w:kern w:val="24"/>
                                  <w:sz w:val="15"/>
                                  <w:szCs w:val="15"/>
                                </w:rPr>
                                <w:t>a</w:t>
                              </w:r>
                              <w:r>
                                <w:rPr>
                                  <w:color w:val="414042"/>
                                  <w:spacing w:val="5"/>
                                  <w:kern w:val="24"/>
                                  <w:sz w:val="15"/>
                                  <w:szCs w:val="15"/>
                                </w:rPr>
                                <w:t>r</w:t>
                              </w:r>
                              <w:r>
                                <w:rPr>
                                  <w:color w:val="414042"/>
                                  <w:spacing w:val="17"/>
                                  <w:kern w:val="24"/>
                                  <w:sz w:val="15"/>
                                  <w:szCs w:val="15"/>
                                </w:rPr>
                                <w:t>e</w:t>
                              </w:r>
                              <w:r>
                                <w:rPr>
                                  <w:color w:val="414042"/>
                                  <w:kern w:val="24"/>
                                  <w:sz w:val="15"/>
                                  <w:szCs w:val="15"/>
                                </w:rPr>
                                <w:t xml:space="preserve"> </w:t>
                              </w:r>
                              <w:r>
                                <w:rPr>
                                  <w:color w:val="414042"/>
                                  <w:spacing w:val="14"/>
                                  <w:kern w:val="24"/>
                                  <w:sz w:val="15"/>
                                  <w:szCs w:val="15"/>
                                </w:rPr>
                                <w:t>used</w:t>
                              </w:r>
                              <w:r>
                                <w:rPr>
                                  <w:color w:val="414042"/>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7"/>
                                  <w:kern w:val="24"/>
                                  <w:sz w:val="15"/>
                                  <w:szCs w:val="15"/>
                                </w:rPr>
                                <w:t>highlight</w:t>
                              </w:r>
                              <w:r>
                                <w:rPr>
                                  <w:color w:val="414042"/>
                                  <w:spacing w:val="5"/>
                                  <w:kern w:val="24"/>
                                  <w:sz w:val="15"/>
                                  <w:szCs w:val="15"/>
                                </w:rPr>
                                <w:t xml:space="preserve"> </w:t>
                              </w:r>
                              <w:r>
                                <w:rPr>
                                  <w:color w:val="414042"/>
                                  <w:spacing w:val="6"/>
                                  <w:kern w:val="24"/>
                                  <w:sz w:val="15"/>
                                  <w:szCs w:val="15"/>
                                </w:rPr>
                                <w:t>inform</w:t>
                              </w:r>
                              <w:r>
                                <w:rPr>
                                  <w:color w:val="414042"/>
                                  <w:spacing w:val="5"/>
                                  <w:kern w:val="24"/>
                                  <w:sz w:val="15"/>
                                  <w:szCs w:val="15"/>
                                </w:rPr>
                                <w:t>ation,</w:t>
                              </w:r>
                              <w:r>
                                <w:rPr>
                                  <w:color w:val="414042"/>
                                  <w:spacing w:val="-5"/>
                                  <w:kern w:val="24"/>
                                  <w:sz w:val="15"/>
                                  <w:szCs w:val="15"/>
                                </w:rPr>
                                <w:t xml:space="preserve"> </w:t>
                              </w:r>
                              <w:r>
                                <w:rPr>
                                  <w:color w:val="414042"/>
                                  <w:spacing w:val="5"/>
                                  <w:kern w:val="24"/>
                                  <w:sz w:val="15"/>
                                  <w:szCs w:val="15"/>
                                </w:rPr>
                                <w:t>titles</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3"/>
                                  <w:kern w:val="24"/>
                                  <w:sz w:val="15"/>
                                  <w:szCs w:val="15"/>
                                </w:rPr>
                                <w:t>a</w:t>
                              </w:r>
                              <w:r>
                                <w:rPr>
                                  <w:color w:val="414042"/>
                                  <w:kern w:val="24"/>
                                  <w:sz w:val="15"/>
                                  <w:szCs w:val="15"/>
                                </w:rPr>
                                <w:t xml:space="preserve"> </w:t>
                              </w:r>
                              <w:r>
                                <w:rPr>
                                  <w:color w:val="414042"/>
                                  <w:spacing w:val="8"/>
                                  <w:kern w:val="24"/>
                                  <w:sz w:val="15"/>
                                  <w:szCs w:val="15"/>
                                </w:rPr>
                                <w:t>minor</w:t>
                              </w:r>
                              <w:r>
                                <w:rPr>
                                  <w:color w:val="414042"/>
                                  <w:kern w:val="24"/>
                                  <w:sz w:val="15"/>
                                  <w:szCs w:val="15"/>
                                </w:rPr>
                                <w:t xml:space="preserve"> </w:t>
                              </w:r>
                              <w:r>
                                <w:rPr>
                                  <w:color w:val="414042"/>
                                  <w:spacing w:val="14"/>
                                  <w:kern w:val="24"/>
                                  <w:sz w:val="15"/>
                                  <w:szCs w:val="15"/>
                                </w:rPr>
                                <w:t>p</w:t>
                              </w:r>
                              <w:r>
                                <w:rPr>
                                  <w:color w:val="414042"/>
                                  <w:spacing w:val="6"/>
                                  <w:kern w:val="24"/>
                                  <w:sz w:val="15"/>
                                  <w:szCs w:val="15"/>
                                </w:rPr>
                                <w:t>r</w:t>
                              </w:r>
                              <w:r>
                                <w:rPr>
                                  <w:color w:val="414042"/>
                                  <w:spacing w:val="15"/>
                                  <w:kern w:val="24"/>
                                  <w:sz w:val="15"/>
                                  <w:szCs w:val="15"/>
                                </w:rPr>
                                <w:t>opo</w:t>
                              </w:r>
                              <w:r>
                                <w:rPr>
                                  <w:color w:val="414042"/>
                                  <w:spacing w:val="7"/>
                                  <w:kern w:val="24"/>
                                  <w:sz w:val="15"/>
                                  <w:szCs w:val="15"/>
                                </w:rPr>
                                <w:t>rtion</w:t>
                              </w:r>
                              <w:r>
                                <w:rPr>
                                  <w:color w:val="414042"/>
                                  <w:kern w:val="24"/>
                                  <w:sz w:val="15"/>
                                  <w:szCs w:val="15"/>
                                </w:rPr>
                                <w:t xml:space="preserve"> </w:t>
                              </w:r>
                              <w:r>
                                <w:rPr>
                                  <w:color w:val="414042"/>
                                  <w:spacing w:val="5"/>
                                  <w:kern w:val="24"/>
                                  <w:sz w:val="15"/>
                                  <w:szCs w:val="15"/>
                                </w:rPr>
                                <w:t>onl</w:t>
                              </w:r>
                              <w:r>
                                <w:rPr>
                                  <w:color w:val="414042"/>
                                  <w:kern w:val="24"/>
                                  <w:sz w:val="15"/>
                                  <w:szCs w:val="15"/>
                                </w:rPr>
                                <w:t>y</w:t>
                              </w:r>
                              <w:r>
                                <w:rPr>
                                  <w:color w:val="414042"/>
                                  <w:spacing w:val="1"/>
                                  <w:kern w:val="24"/>
                                  <w:sz w:val="15"/>
                                  <w:szCs w:val="15"/>
                                </w:rPr>
                                <w:t>.</w:t>
                              </w:r>
                            </w:p>
                            <w:p w14:paraId="52CDD152" w14:textId="77777777" w:rsidR="003152A6" w:rsidRDefault="003152A6" w:rsidP="00E015AE">
                              <w:pPr>
                                <w:pStyle w:val="NormalWeb"/>
                                <w:spacing w:after="120"/>
                                <w:ind w:left="144"/>
                              </w:pPr>
                              <w:r>
                                <w:rPr>
                                  <w:color w:val="414042"/>
                                  <w:spacing w:val="-9"/>
                                  <w:kern w:val="24"/>
                                  <w:sz w:val="15"/>
                                  <w:szCs w:val="15"/>
                                </w:rPr>
                                <w:t>T</w:t>
                              </w:r>
                              <w:r>
                                <w:rPr>
                                  <w:color w:val="414042"/>
                                  <w:spacing w:val="14"/>
                                  <w:kern w:val="24"/>
                                  <w:sz w:val="15"/>
                                  <w:szCs w:val="15"/>
                                </w:rPr>
                                <w:t>hese</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4"/>
                                  <w:kern w:val="24"/>
                                  <w:sz w:val="15"/>
                                  <w:szCs w:val="15"/>
                                </w:rPr>
                                <w:t>can’t</w:t>
                              </w:r>
                              <w:r>
                                <w:rPr>
                                  <w:color w:val="414042"/>
                                  <w:kern w:val="24"/>
                                  <w:sz w:val="15"/>
                                  <w:szCs w:val="15"/>
                                </w:rPr>
                                <w:t xml:space="preserve"> </w:t>
                              </w:r>
                              <w:r>
                                <w:rPr>
                                  <w:color w:val="414042"/>
                                  <w:spacing w:val="19"/>
                                  <w:kern w:val="24"/>
                                  <w:sz w:val="15"/>
                                  <w:szCs w:val="15"/>
                                </w:rPr>
                                <w:t>be</w:t>
                              </w:r>
                              <w:r>
                                <w:rPr>
                                  <w:color w:val="414042"/>
                                  <w:kern w:val="24"/>
                                  <w:sz w:val="15"/>
                                  <w:szCs w:val="15"/>
                                </w:rPr>
                                <w:t xml:space="preserve"> </w:t>
                              </w:r>
                              <w:r>
                                <w:rPr>
                                  <w:color w:val="414042"/>
                                  <w:spacing w:val="1"/>
                                  <w:kern w:val="24"/>
                                  <w:sz w:val="15"/>
                                  <w:szCs w:val="15"/>
                                </w:rPr>
                                <w:t>r</w:t>
                              </w:r>
                              <w:r>
                                <w:rPr>
                                  <w:color w:val="414042"/>
                                  <w:spacing w:val="13"/>
                                  <w:kern w:val="24"/>
                                  <w:sz w:val="15"/>
                                  <w:szCs w:val="15"/>
                                </w:rPr>
                                <w:t>eplaced</w:t>
                              </w:r>
                              <w:r>
                                <w:rPr>
                                  <w:color w:val="414042"/>
                                  <w:kern w:val="24"/>
                                  <w:sz w:val="15"/>
                                  <w:szCs w:val="15"/>
                                </w:rPr>
                                <w:t xml:space="preserve"> </w:t>
                              </w:r>
                              <w:r>
                                <w:rPr>
                                  <w:color w:val="414042"/>
                                  <w:spacing w:val="8"/>
                                  <w:kern w:val="24"/>
                                  <w:sz w:val="15"/>
                                  <w:szCs w:val="15"/>
                                </w:rPr>
                                <w:t>by</w:t>
                              </w:r>
                              <w:r>
                                <w:rPr>
                                  <w:color w:val="414042"/>
                                  <w:kern w:val="24"/>
                                  <w:sz w:val="15"/>
                                  <w:szCs w:val="15"/>
                                </w:rPr>
                                <w:t xml:space="preserve"> </w:t>
                              </w:r>
                              <w:r>
                                <w:rPr>
                                  <w:color w:val="414042"/>
                                  <w:spacing w:val="10"/>
                                  <w:kern w:val="24"/>
                                  <w:sz w:val="15"/>
                                  <w:szCs w:val="15"/>
                                </w:rPr>
                                <w:t>other</w:t>
                              </w:r>
                              <w:r>
                                <w:rPr>
                                  <w:color w:val="414042"/>
                                  <w:kern w:val="24"/>
                                  <w:sz w:val="15"/>
                                  <w:szCs w:val="15"/>
                                </w:rPr>
                                <w:t xml:space="preserve"> </w:t>
                              </w:r>
                              <w:r>
                                <w:rPr>
                                  <w:color w:val="414042"/>
                                  <w:spacing w:val="4"/>
                                  <w:kern w:val="24"/>
                                  <w:sz w:val="15"/>
                                  <w:szCs w:val="15"/>
                                </w:rPr>
                                <w:t>tints.</w:t>
                              </w:r>
                            </w:p>
                          </w:txbxContent>
                        </wps:txbx>
                        <wps:bodyPr vert="horz" wrap="square" lIns="0" tIns="0" rIns="0" bIns="0" rtlCol="0">
                          <a:spAutoFit/>
                        </wps:bodyPr>
                      </wps:wsp>
                      <wps:wsp>
                        <wps:cNvPr id="96" name="object 8"/>
                        <wps:cNvSpPr txBox="1"/>
                        <wps:spPr>
                          <a:xfrm>
                            <a:off x="4298960" y="320852"/>
                            <a:ext cx="777240" cy="262890"/>
                          </a:xfrm>
                          <a:prstGeom prst="rect">
                            <a:avLst/>
                          </a:prstGeom>
                        </wps:spPr>
                        <wps:txbx>
                          <w:txbxContent>
                            <w:p w14:paraId="130E714B" w14:textId="77777777" w:rsidR="003152A6" w:rsidRDefault="003152A6" w:rsidP="00E015AE">
                              <w:pPr>
                                <w:pStyle w:val="NormalWeb"/>
                                <w:ind w:left="14" w:righ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spacing w:val="-21"/>
                                  <w:kern w:val="24"/>
                                  <w:sz w:val="12"/>
                                  <w:szCs w:val="12"/>
                                </w:rPr>
                                <w:t>PROCESS</w:t>
                              </w:r>
                              <w:r>
                                <w:rPr>
                                  <w:b/>
                                  <w:bCs/>
                                  <w:color w:val="414042"/>
                                  <w:spacing w:val="-7"/>
                                  <w:kern w:val="24"/>
                                  <w:sz w:val="12"/>
                                  <w:szCs w:val="12"/>
                                </w:rPr>
                                <w:t xml:space="preserve"> </w:t>
                              </w:r>
                              <w:r>
                                <w:rPr>
                                  <w:b/>
                                  <w:bCs/>
                                  <w:color w:val="414042"/>
                                  <w:spacing w:val="-29"/>
                                  <w:kern w:val="24"/>
                                  <w:sz w:val="12"/>
                                  <w:szCs w:val="12"/>
                                </w:rPr>
                                <w:t>C</w:t>
                              </w:r>
                              <w:r>
                                <w:rPr>
                                  <w:b/>
                                  <w:bCs/>
                                  <w:color w:val="414042"/>
                                  <w:spacing w:val="-35"/>
                                  <w:kern w:val="24"/>
                                  <w:sz w:val="12"/>
                                  <w:szCs w:val="12"/>
                                </w:rPr>
                                <w:t>Y</w:t>
                              </w:r>
                              <w:r>
                                <w:rPr>
                                  <w:b/>
                                  <w:bCs/>
                                  <w:color w:val="414042"/>
                                  <w:spacing w:val="-22"/>
                                  <w:kern w:val="24"/>
                                  <w:sz w:val="12"/>
                                  <w:szCs w:val="12"/>
                                </w:rPr>
                                <w:t>AN</w:t>
                              </w:r>
                              <w:r>
                                <w:rPr>
                                  <w:b/>
                                  <w:bCs/>
                                  <w:color w:val="414042"/>
                                  <w:spacing w:val="-7"/>
                                  <w:kern w:val="24"/>
                                  <w:sz w:val="12"/>
                                  <w:szCs w:val="12"/>
                                </w:rPr>
                                <w:t xml:space="preserve"> </w:t>
                              </w:r>
                              <w:r>
                                <w:rPr>
                                  <w:b/>
                                  <w:bCs/>
                                  <w:color w:val="414042"/>
                                  <w:spacing w:val="-28"/>
                                  <w:kern w:val="24"/>
                                  <w:sz w:val="12"/>
                                  <w:szCs w:val="12"/>
                                </w:rPr>
                                <w:t>C</w:t>
                              </w:r>
                              <w:r>
                                <w:rPr>
                                  <w:b/>
                                  <w:bCs/>
                                  <w:color w:val="414042"/>
                                  <w:spacing w:val="-10"/>
                                  <w:kern w:val="24"/>
                                  <w:sz w:val="12"/>
                                  <w:szCs w:val="12"/>
                                </w:rPr>
                                <w:t xml:space="preserve"> </w:t>
                              </w: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100</w:t>
                              </w:r>
                            </w:p>
                            <w:p w14:paraId="2C1D1314" w14:textId="77777777" w:rsidR="003152A6" w:rsidRDefault="003152A6"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159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223</w:t>
                              </w:r>
                            </w:p>
                          </w:txbxContent>
                        </wps:txbx>
                        <wps:bodyPr vert="horz" wrap="square" lIns="0" tIns="0" rIns="0" bIns="0" rtlCol="0">
                          <a:spAutoFit/>
                        </wps:bodyPr>
                      </wps:wsp>
                      <wps:wsp>
                        <wps:cNvPr id="97" name="object 9"/>
                        <wps:cNvSpPr txBox="1"/>
                        <wps:spPr>
                          <a:xfrm>
                            <a:off x="4298960" y="921384"/>
                            <a:ext cx="763270" cy="262890"/>
                          </a:xfrm>
                          <a:prstGeom prst="rect">
                            <a:avLst/>
                          </a:prstGeom>
                        </wps:spPr>
                        <wps:txbx>
                          <w:txbxContent>
                            <w:p w14:paraId="0E543AF8"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131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208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245</w:t>
                              </w:r>
                            </w:p>
                          </w:txbxContent>
                        </wps:txbx>
                        <wps:bodyPr vert="horz" wrap="square" lIns="0" tIns="0" rIns="0" bIns="0" rtlCol="0">
                          <a:spAutoFit/>
                        </wps:bodyPr>
                      </wps:wsp>
                      <wps:wsp>
                        <wps:cNvPr id="98" name="object 10"/>
                        <wps:cNvSpPr txBox="1"/>
                        <wps:spPr>
                          <a:xfrm>
                            <a:off x="5516040" y="921384"/>
                            <a:ext cx="762635" cy="262890"/>
                          </a:xfrm>
                          <a:prstGeom prst="rect">
                            <a:avLst/>
                          </a:prstGeom>
                        </wps:spPr>
                        <wps:txbx>
                          <w:txbxContent>
                            <w:p w14:paraId="1ACA65A4"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148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217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213</w:t>
                              </w:r>
                            </w:p>
                          </w:txbxContent>
                        </wps:txbx>
                        <wps:bodyPr vert="horz" wrap="square" lIns="0" tIns="0" rIns="0" bIns="0" rtlCol="0">
                          <a:spAutoFit/>
                        </wps:bodyPr>
                      </wps:wsp>
                      <wps:wsp>
                        <wps:cNvPr id="99" name="object 11"/>
                        <wps:cNvSpPr txBox="1"/>
                        <wps:spPr>
                          <a:xfrm>
                            <a:off x="6740993" y="921384"/>
                            <a:ext cx="762635" cy="262890"/>
                          </a:xfrm>
                          <a:prstGeom prst="rect">
                            <a:avLst/>
                          </a:prstGeom>
                        </wps:spPr>
                        <wps:txbx>
                          <w:txbxContent>
                            <w:p w14:paraId="529DABBD"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9"/>
                                  <w:kern w:val="24"/>
                                  <w:sz w:val="12"/>
                                  <w:szCs w:val="12"/>
                                </w:rPr>
                                <w:t>R171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219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233</w:t>
                              </w:r>
                            </w:p>
                          </w:txbxContent>
                        </wps:txbx>
                        <wps:bodyPr vert="horz" wrap="square" lIns="0" tIns="0" rIns="0" bIns="0" rtlCol="0">
                          <a:spAutoFit/>
                        </wps:bodyPr>
                      </wps:wsp>
                      <wps:wsp>
                        <wps:cNvPr id="100" name="object 12"/>
                        <wps:cNvSpPr txBox="1"/>
                        <wps:spPr>
                          <a:xfrm>
                            <a:off x="7955451" y="921384"/>
                            <a:ext cx="763270" cy="262890"/>
                          </a:xfrm>
                          <a:prstGeom prst="rect">
                            <a:avLst/>
                          </a:prstGeom>
                        </wps:spPr>
                        <wps:txbx>
                          <w:txbxContent>
                            <w:p w14:paraId="6EE3C7F7"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178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193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237</w:t>
                              </w:r>
                            </w:p>
                          </w:txbxContent>
                        </wps:txbx>
                        <wps:bodyPr vert="horz" wrap="square" lIns="0" tIns="0" rIns="0" bIns="0" rtlCol="0">
                          <a:spAutoFit/>
                        </wps:bodyPr>
                      </wps:wsp>
                      <wps:wsp>
                        <wps:cNvPr id="101" name="object 13"/>
                        <wps:cNvSpPr txBox="1"/>
                        <wps:spPr>
                          <a:xfrm>
                            <a:off x="5519790" y="320852"/>
                            <a:ext cx="680720" cy="438150"/>
                          </a:xfrm>
                          <a:prstGeom prst="rect">
                            <a:avLst/>
                          </a:prstGeom>
                        </wps:spPr>
                        <wps:txbx>
                          <w:txbxContent>
                            <w:p w14:paraId="187F6764" w14:textId="77777777" w:rsidR="003152A6" w:rsidRDefault="003152A6" w:rsidP="00E015AE">
                              <w:pPr>
                                <w:pStyle w:val="NormalWeb"/>
                                <w:ind w:left="14" w:right="259"/>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326C</w:t>
                              </w:r>
                              <w:r>
                                <w:rPr>
                                  <w:b/>
                                  <w:bCs/>
                                  <w:color w:val="414042"/>
                                  <w:spacing w:val="-4"/>
                                  <w:kern w:val="24"/>
                                  <w:sz w:val="12"/>
                                  <w:szCs w:val="12"/>
                                </w:rPr>
                                <w:t xml:space="preserve"> </w:t>
                              </w: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81</w:t>
                              </w:r>
                              <w:r>
                                <w:rPr>
                                  <w:color w:val="414042"/>
                                  <w:spacing w:val="-8"/>
                                  <w:kern w:val="24"/>
                                  <w:sz w:val="12"/>
                                  <w:szCs w:val="12"/>
                                </w:rPr>
                                <w:t xml:space="preserve"> </w:t>
                              </w:r>
                              <w:r>
                                <w:rPr>
                                  <w:color w:val="414042"/>
                                  <w:spacing w:val="-14"/>
                                  <w:kern w:val="24"/>
                                  <w:sz w:val="12"/>
                                  <w:szCs w:val="12"/>
                                </w:rPr>
                                <w:t>-</w:t>
                              </w:r>
                              <w:r>
                                <w:rPr>
                                  <w:color w:val="414042"/>
                                  <w:spacing w:val="-11"/>
                                  <w:kern w:val="24"/>
                                  <w:sz w:val="12"/>
                                  <w:szCs w:val="12"/>
                                </w:rPr>
                                <w:t xml:space="preserve"> </w:t>
                              </w:r>
                              <w:r>
                                <w:rPr>
                                  <w:color w:val="414042"/>
                                  <w:spacing w:val="-36"/>
                                  <w:kern w:val="24"/>
                                  <w:sz w:val="12"/>
                                  <w:szCs w:val="12"/>
                                </w:rPr>
                                <w:t>Y</w:t>
                              </w:r>
                              <w:r>
                                <w:rPr>
                                  <w:color w:val="414042"/>
                                  <w:spacing w:val="-11"/>
                                  <w:kern w:val="24"/>
                                  <w:sz w:val="12"/>
                                  <w:szCs w:val="12"/>
                                </w:rPr>
                                <w:t xml:space="preserve"> </w:t>
                              </w:r>
                              <w:r>
                                <w:rPr>
                                  <w:color w:val="414042"/>
                                  <w:spacing w:val="-4"/>
                                  <w:kern w:val="24"/>
                                  <w:sz w:val="12"/>
                                  <w:szCs w:val="12"/>
                                </w:rPr>
                                <w:t>39</w:t>
                              </w:r>
                            </w:p>
                            <w:p w14:paraId="6AAE1CF9" w14:textId="77777777" w:rsidR="003152A6" w:rsidRDefault="003152A6"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175</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170</w:t>
                              </w:r>
                            </w:p>
                          </w:txbxContent>
                        </wps:txbx>
                        <wps:bodyPr vert="horz" wrap="square" lIns="0" tIns="0" rIns="0" bIns="0" rtlCol="0">
                          <a:spAutoFit/>
                        </wps:bodyPr>
                      </wps:wsp>
                      <wps:wsp>
                        <wps:cNvPr id="102" name="object 14"/>
                        <wps:cNvSpPr txBox="1"/>
                        <wps:spPr>
                          <a:xfrm>
                            <a:off x="6740618" y="320852"/>
                            <a:ext cx="828040" cy="350520"/>
                          </a:xfrm>
                          <a:prstGeom prst="rect">
                            <a:avLst/>
                          </a:prstGeom>
                        </wps:spPr>
                        <wps:txbx>
                          <w:txbxContent>
                            <w:p w14:paraId="25FDAD72" w14:textId="77777777" w:rsidR="003152A6" w:rsidRDefault="003152A6" w:rsidP="00E015AE">
                              <w:pPr>
                                <w:pStyle w:val="NormalWeb"/>
                                <w:ind w:lef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kern w:val="24"/>
                                  <w:sz w:val="12"/>
                                  <w:szCs w:val="12"/>
                                </w:rPr>
                                <w:t>7703</w:t>
                              </w:r>
                              <w:r>
                                <w:rPr>
                                  <w:b/>
                                  <w:bCs/>
                                  <w:color w:val="414042"/>
                                  <w:spacing w:val="-7"/>
                                  <w:kern w:val="24"/>
                                  <w:sz w:val="12"/>
                                  <w:szCs w:val="12"/>
                                </w:rPr>
                                <w:t xml:space="preserve"> </w:t>
                              </w:r>
                              <w:r>
                                <w:rPr>
                                  <w:b/>
                                  <w:bCs/>
                                  <w:color w:val="414042"/>
                                  <w:spacing w:val="-28"/>
                                  <w:kern w:val="24"/>
                                  <w:sz w:val="12"/>
                                  <w:szCs w:val="12"/>
                                </w:rPr>
                                <w:t>C</w:t>
                              </w:r>
                            </w:p>
                            <w:p w14:paraId="0FF3C782" w14:textId="77777777" w:rsidR="003152A6" w:rsidRDefault="003152A6" w:rsidP="00E015AE">
                              <w:pPr>
                                <w:pStyle w:val="NormalWeb"/>
                                <w:ind w:left="14"/>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79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2"/>
                                  <w:kern w:val="24"/>
                                  <w:sz w:val="12"/>
                                  <w:szCs w:val="12"/>
                                </w:rPr>
                                <w:t>M</w:t>
                              </w:r>
                              <w:r>
                                <w:rPr>
                                  <w:color w:val="414042"/>
                                  <w:spacing w:val="-8"/>
                                  <w:kern w:val="24"/>
                                  <w:sz w:val="12"/>
                                  <w:szCs w:val="12"/>
                                </w:rPr>
                                <w:t xml:space="preserve"> </w:t>
                              </w:r>
                              <w:r>
                                <w:rPr>
                                  <w:color w:val="414042"/>
                                  <w:spacing w:val="-4"/>
                                  <w:kern w:val="24"/>
                                  <w:sz w:val="12"/>
                                  <w:szCs w:val="12"/>
                                </w:rPr>
                                <w:t>2</w:t>
                              </w:r>
                              <w:r>
                                <w:rPr>
                                  <w:color w:val="414042"/>
                                  <w:spacing w:val="-8"/>
                                  <w:kern w:val="24"/>
                                  <w:sz w:val="12"/>
                                  <w:szCs w:val="12"/>
                                </w:rPr>
                                <w:t xml:space="preserve"> </w:t>
                              </w:r>
                              <w:r>
                                <w:rPr>
                                  <w:color w:val="414042"/>
                                  <w:spacing w:val="-14"/>
                                  <w:kern w:val="24"/>
                                  <w:sz w:val="12"/>
                                  <w:szCs w:val="12"/>
                                </w:rPr>
                                <w:t>-</w:t>
                              </w:r>
                              <w:r>
                                <w:rPr>
                                  <w:color w:val="414042"/>
                                  <w:spacing w:val="-11"/>
                                  <w:kern w:val="24"/>
                                  <w:sz w:val="12"/>
                                  <w:szCs w:val="12"/>
                                </w:rPr>
                                <w:t xml:space="preserve"> </w:t>
                              </w:r>
                              <w:r>
                                <w:rPr>
                                  <w:color w:val="414042"/>
                                  <w:spacing w:val="-36"/>
                                  <w:kern w:val="24"/>
                                  <w:sz w:val="12"/>
                                  <w:szCs w:val="12"/>
                                </w:rPr>
                                <w:t>Y</w:t>
                              </w:r>
                              <w:r>
                                <w:rPr>
                                  <w:color w:val="414042"/>
                                  <w:spacing w:val="-11"/>
                                  <w:kern w:val="24"/>
                                  <w:sz w:val="12"/>
                                  <w:szCs w:val="12"/>
                                </w:rPr>
                                <w:t xml:space="preserve"> </w:t>
                              </w:r>
                              <w:r>
                                <w:rPr>
                                  <w:color w:val="414042"/>
                                  <w:spacing w:val="-4"/>
                                  <w:kern w:val="24"/>
                                  <w:sz w:val="12"/>
                                  <w:szCs w:val="12"/>
                                </w:rPr>
                                <w:t>10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9"/>
                                  <w:kern w:val="24"/>
                                  <w:sz w:val="12"/>
                                  <w:szCs w:val="12"/>
                                </w:rPr>
                                <w:t>K</w:t>
                              </w:r>
                              <w:r>
                                <w:rPr>
                                  <w:color w:val="414042"/>
                                  <w:spacing w:val="-9"/>
                                  <w:kern w:val="24"/>
                                  <w:sz w:val="12"/>
                                  <w:szCs w:val="12"/>
                                </w:rPr>
                                <w:t xml:space="preserve"> </w:t>
                              </w:r>
                              <w:r>
                                <w:rPr>
                                  <w:color w:val="414042"/>
                                  <w:spacing w:val="-4"/>
                                  <w:kern w:val="24"/>
                                  <w:sz w:val="12"/>
                                  <w:szCs w:val="12"/>
                                </w:rPr>
                                <w:t>11</w:t>
                              </w:r>
                            </w:p>
                            <w:p w14:paraId="16397895" w14:textId="77777777" w:rsidR="003152A6" w:rsidRDefault="003152A6"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181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208</w:t>
                              </w:r>
                            </w:p>
                          </w:txbxContent>
                        </wps:txbx>
                        <wps:bodyPr vert="horz" wrap="square" lIns="0" tIns="0" rIns="0" bIns="0" rtlCol="0">
                          <a:spAutoFit/>
                        </wps:bodyPr>
                      </wps:wsp>
                      <wps:wsp>
                        <wps:cNvPr id="103" name="object 15"/>
                        <wps:cNvSpPr txBox="1"/>
                        <wps:spPr>
                          <a:xfrm>
                            <a:off x="7961446" y="320852"/>
                            <a:ext cx="716280" cy="438150"/>
                          </a:xfrm>
                          <a:prstGeom prst="rect">
                            <a:avLst/>
                          </a:prstGeom>
                        </wps:spPr>
                        <wps:txbx>
                          <w:txbxContent>
                            <w:p w14:paraId="12FACAD8" w14:textId="77777777" w:rsidR="003152A6" w:rsidRDefault="003152A6" w:rsidP="00E015AE">
                              <w:pPr>
                                <w:pStyle w:val="NormalWeb"/>
                                <w:ind w:left="14" w:right="288"/>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kern w:val="24"/>
                                  <w:sz w:val="12"/>
                                  <w:szCs w:val="12"/>
                                </w:rPr>
                                <w:t>660</w:t>
                              </w:r>
                              <w:r>
                                <w:rPr>
                                  <w:b/>
                                  <w:bCs/>
                                  <w:color w:val="414042"/>
                                  <w:spacing w:val="-7"/>
                                  <w:kern w:val="24"/>
                                  <w:sz w:val="12"/>
                                  <w:szCs w:val="12"/>
                                </w:rPr>
                                <w:t xml:space="preserve"> </w:t>
                              </w:r>
                              <w:r>
                                <w:rPr>
                                  <w:b/>
                                  <w:bCs/>
                                  <w:color w:val="414042"/>
                                  <w:spacing w:val="-28"/>
                                  <w:kern w:val="24"/>
                                  <w:sz w:val="12"/>
                                  <w:szCs w:val="12"/>
                                </w:rPr>
                                <w:t>C</w:t>
                              </w:r>
                              <w:r>
                                <w:rPr>
                                  <w:b/>
                                  <w:bCs/>
                                  <w:color w:val="414042"/>
                                  <w:spacing w:val="-10"/>
                                  <w:kern w:val="24"/>
                                  <w:sz w:val="12"/>
                                  <w:szCs w:val="12"/>
                                </w:rPr>
                                <w:t xml:space="preserve"> </w:t>
                              </w: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88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2"/>
                                  <w:kern w:val="24"/>
                                  <w:sz w:val="12"/>
                                  <w:szCs w:val="12"/>
                                </w:rPr>
                                <w:t>M</w:t>
                              </w:r>
                              <w:r>
                                <w:rPr>
                                  <w:color w:val="414042"/>
                                  <w:spacing w:val="-8"/>
                                  <w:kern w:val="24"/>
                                  <w:sz w:val="12"/>
                                  <w:szCs w:val="12"/>
                                </w:rPr>
                                <w:t xml:space="preserve"> </w:t>
                              </w:r>
                              <w:r>
                                <w:rPr>
                                  <w:color w:val="414042"/>
                                  <w:spacing w:val="-4"/>
                                  <w:kern w:val="24"/>
                                  <w:sz w:val="12"/>
                                  <w:szCs w:val="12"/>
                                </w:rPr>
                                <w:t>50</w:t>
                              </w:r>
                            </w:p>
                            <w:p w14:paraId="3A448913" w14:textId="77777777" w:rsidR="003152A6" w:rsidRDefault="003152A6"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64</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126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201</w:t>
                              </w:r>
                            </w:p>
                          </w:txbxContent>
                        </wps:txbx>
                        <wps:bodyPr vert="horz" wrap="square" lIns="0" tIns="0" rIns="0" bIns="0" rtlCol="0">
                          <a:spAutoFit/>
                        </wps:bodyPr>
                      </wps:wsp>
                      <wps:wsp>
                        <wps:cNvPr id="104" name="object 21"/>
                        <wps:cNvSpPr/>
                        <wps:spPr>
                          <a:xfrm>
                            <a:off x="4307136" y="12384"/>
                            <a:ext cx="1062961" cy="280999"/>
                          </a:xfrm>
                          <a:custGeom>
                            <a:avLst/>
                            <a:gdLst/>
                            <a:ahLst/>
                            <a:cxnLst/>
                            <a:rect l="l" t="t" r="r" b="b"/>
                            <a:pathLst>
                              <a:path w="1172210" h="309880">
                                <a:moveTo>
                                  <a:pt x="1171676" y="309346"/>
                                </a:moveTo>
                                <a:lnTo>
                                  <a:pt x="0" y="309346"/>
                                </a:lnTo>
                                <a:lnTo>
                                  <a:pt x="0" y="0"/>
                                </a:lnTo>
                                <a:lnTo>
                                  <a:pt x="1171676" y="0"/>
                                </a:lnTo>
                                <a:lnTo>
                                  <a:pt x="1171676" y="309346"/>
                                </a:lnTo>
                                <a:close/>
                              </a:path>
                            </a:pathLst>
                          </a:custGeom>
                          <a:solidFill>
                            <a:srgbClr val="00AEEF"/>
                          </a:solidFill>
                        </wps:spPr>
                        <wps:bodyPr wrap="square" lIns="0" tIns="0" rIns="0" bIns="0" rtlCol="0"/>
                      </wps:wsp>
                      <wps:wsp>
                        <wps:cNvPr id="105" name="object 22"/>
                        <wps:cNvSpPr/>
                        <wps:spPr>
                          <a:xfrm>
                            <a:off x="5533077" y="12384"/>
                            <a:ext cx="1062961" cy="280999"/>
                          </a:xfrm>
                          <a:custGeom>
                            <a:avLst/>
                            <a:gdLst/>
                            <a:ahLst/>
                            <a:cxnLst/>
                            <a:rect l="l" t="t" r="r" b="b"/>
                            <a:pathLst>
                              <a:path w="1172209" h="309880">
                                <a:moveTo>
                                  <a:pt x="1171676" y="309346"/>
                                </a:moveTo>
                                <a:lnTo>
                                  <a:pt x="0" y="309346"/>
                                </a:lnTo>
                                <a:lnTo>
                                  <a:pt x="0" y="0"/>
                                </a:lnTo>
                                <a:lnTo>
                                  <a:pt x="1171676" y="0"/>
                                </a:lnTo>
                                <a:lnTo>
                                  <a:pt x="1171676" y="309346"/>
                                </a:lnTo>
                                <a:close/>
                              </a:path>
                            </a:pathLst>
                          </a:custGeom>
                          <a:solidFill>
                            <a:srgbClr val="00B4AC"/>
                          </a:solidFill>
                        </wps:spPr>
                        <wps:bodyPr wrap="square" lIns="0" tIns="0" rIns="0" bIns="0" rtlCol="0"/>
                      </wps:wsp>
                      <wps:wsp>
                        <wps:cNvPr id="106" name="object 23"/>
                        <wps:cNvSpPr/>
                        <wps:spPr>
                          <a:xfrm>
                            <a:off x="6752027" y="12384"/>
                            <a:ext cx="1062961" cy="280999"/>
                          </a:xfrm>
                          <a:custGeom>
                            <a:avLst/>
                            <a:gdLst/>
                            <a:ahLst/>
                            <a:cxnLst/>
                            <a:rect l="l" t="t" r="r" b="b"/>
                            <a:pathLst>
                              <a:path w="1172209" h="309880">
                                <a:moveTo>
                                  <a:pt x="1171676" y="309346"/>
                                </a:moveTo>
                                <a:lnTo>
                                  <a:pt x="0" y="309346"/>
                                </a:lnTo>
                                <a:lnTo>
                                  <a:pt x="0" y="0"/>
                                </a:lnTo>
                                <a:lnTo>
                                  <a:pt x="1171676" y="0"/>
                                </a:lnTo>
                                <a:lnTo>
                                  <a:pt x="1171676" y="309346"/>
                                </a:lnTo>
                                <a:close/>
                              </a:path>
                            </a:pathLst>
                          </a:custGeom>
                          <a:solidFill>
                            <a:srgbClr val="00BBD2"/>
                          </a:solidFill>
                        </wps:spPr>
                        <wps:bodyPr wrap="square" lIns="0" tIns="0" rIns="0" bIns="0" rtlCol="0"/>
                      </wps:wsp>
                      <wps:wsp>
                        <wps:cNvPr id="107" name="object 24"/>
                        <wps:cNvSpPr/>
                        <wps:spPr>
                          <a:xfrm>
                            <a:off x="7966302" y="12384"/>
                            <a:ext cx="1062961" cy="280999"/>
                          </a:xfrm>
                          <a:custGeom>
                            <a:avLst/>
                            <a:gdLst/>
                            <a:ahLst/>
                            <a:cxnLst/>
                            <a:rect l="l" t="t" r="r" b="b"/>
                            <a:pathLst>
                              <a:path w="1172209" h="309880">
                                <a:moveTo>
                                  <a:pt x="0" y="309359"/>
                                </a:moveTo>
                                <a:lnTo>
                                  <a:pt x="1171676" y="309359"/>
                                </a:lnTo>
                                <a:lnTo>
                                  <a:pt x="1171676" y="0"/>
                                </a:lnTo>
                                <a:lnTo>
                                  <a:pt x="0" y="0"/>
                                </a:lnTo>
                                <a:lnTo>
                                  <a:pt x="0" y="309359"/>
                                </a:lnTo>
                                <a:close/>
                              </a:path>
                            </a:pathLst>
                          </a:custGeom>
                          <a:solidFill>
                            <a:srgbClr val="5A83C3"/>
                          </a:solidFill>
                        </wps:spPr>
                        <wps:bodyPr wrap="square" lIns="0" tIns="0" rIns="0" bIns="0" rtlCol="0"/>
                      </wps:wsp>
                      <wps:wsp>
                        <wps:cNvPr id="108" name="object 25"/>
                        <wps:cNvSpPr/>
                        <wps:spPr>
                          <a:xfrm>
                            <a:off x="4307136" y="736568"/>
                            <a:ext cx="1062961" cy="156623"/>
                          </a:xfrm>
                          <a:custGeom>
                            <a:avLst/>
                            <a:gdLst/>
                            <a:ahLst/>
                            <a:cxnLst/>
                            <a:rect l="l" t="t" r="r" b="b"/>
                            <a:pathLst>
                              <a:path w="1172210" h="172720">
                                <a:moveTo>
                                  <a:pt x="1171676" y="172707"/>
                                </a:moveTo>
                                <a:lnTo>
                                  <a:pt x="0" y="172707"/>
                                </a:lnTo>
                                <a:lnTo>
                                  <a:pt x="0" y="0"/>
                                </a:lnTo>
                                <a:lnTo>
                                  <a:pt x="1171676" y="0"/>
                                </a:lnTo>
                                <a:lnTo>
                                  <a:pt x="1171676" y="172707"/>
                                </a:lnTo>
                                <a:close/>
                              </a:path>
                            </a:pathLst>
                          </a:custGeom>
                          <a:solidFill>
                            <a:srgbClr val="6DCFF6"/>
                          </a:solidFill>
                        </wps:spPr>
                        <wps:bodyPr wrap="square" lIns="0" tIns="0" rIns="0" bIns="0" rtlCol="0"/>
                      </wps:wsp>
                      <wps:wsp>
                        <wps:cNvPr id="109" name="object 26"/>
                        <wps:cNvSpPr/>
                        <wps:spPr>
                          <a:xfrm>
                            <a:off x="5533077" y="736568"/>
                            <a:ext cx="1062961" cy="156623"/>
                          </a:xfrm>
                          <a:custGeom>
                            <a:avLst/>
                            <a:gdLst/>
                            <a:ahLst/>
                            <a:cxnLst/>
                            <a:rect l="l" t="t" r="r" b="b"/>
                            <a:pathLst>
                              <a:path w="1172209" h="172720">
                                <a:moveTo>
                                  <a:pt x="1171676" y="172707"/>
                                </a:moveTo>
                                <a:lnTo>
                                  <a:pt x="0" y="172707"/>
                                </a:lnTo>
                                <a:lnTo>
                                  <a:pt x="0" y="0"/>
                                </a:lnTo>
                                <a:lnTo>
                                  <a:pt x="1171676" y="0"/>
                                </a:lnTo>
                                <a:lnTo>
                                  <a:pt x="1171676" y="172707"/>
                                </a:lnTo>
                                <a:close/>
                              </a:path>
                            </a:pathLst>
                          </a:custGeom>
                          <a:solidFill>
                            <a:srgbClr val="85D0CC"/>
                          </a:solidFill>
                        </wps:spPr>
                        <wps:bodyPr wrap="square" lIns="0" tIns="0" rIns="0" bIns="0" rtlCol="0"/>
                      </wps:wsp>
                      <wps:wsp>
                        <wps:cNvPr id="110" name="object 27"/>
                        <wps:cNvSpPr/>
                        <wps:spPr>
                          <a:xfrm>
                            <a:off x="6752027" y="736568"/>
                            <a:ext cx="1062961" cy="156623"/>
                          </a:xfrm>
                          <a:custGeom>
                            <a:avLst/>
                            <a:gdLst/>
                            <a:ahLst/>
                            <a:cxnLst/>
                            <a:rect l="l" t="t" r="r" b="b"/>
                            <a:pathLst>
                              <a:path w="1172209" h="172720">
                                <a:moveTo>
                                  <a:pt x="1171676" y="172707"/>
                                </a:moveTo>
                                <a:lnTo>
                                  <a:pt x="0" y="172707"/>
                                </a:lnTo>
                                <a:lnTo>
                                  <a:pt x="0" y="0"/>
                                </a:lnTo>
                                <a:lnTo>
                                  <a:pt x="1171676" y="0"/>
                                </a:lnTo>
                                <a:lnTo>
                                  <a:pt x="1171676" y="172707"/>
                                </a:lnTo>
                                <a:close/>
                              </a:path>
                            </a:pathLst>
                          </a:custGeom>
                          <a:solidFill>
                            <a:srgbClr val="9AD9E5"/>
                          </a:solidFill>
                        </wps:spPr>
                        <wps:bodyPr wrap="square" lIns="0" tIns="0" rIns="0" bIns="0" rtlCol="0"/>
                      </wps:wsp>
                      <wps:wsp>
                        <wps:cNvPr id="111" name="object 28"/>
                        <wps:cNvSpPr/>
                        <wps:spPr>
                          <a:xfrm>
                            <a:off x="7966302" y="736568"/>
                            <a:ext cx="1062961" cy="156623"/>
                          </a:xfrm>
                          <a:custGeom>
                            <a:avLst/>
                            <a:gdLst/>
                            <a:ahLst/>
                            <a:cxnLst/>
                            <a:rect l="l" t="t" r="r" b="b"/>
                            <a:pathLst>
                              <a:path w="1172209" h="172720">
                                <a:moveTo>
                                  <a:pt x="0" y="172707"/>
                                </a:moveTo>
                                <a:lnTo>
                                  <a:pt x="1171676" y="172707"/>
                                </a:lnTo>
                                <a:lnTo>
                                  <a:pt x="1171676" y="0"/>
                                </a:lnTo>
                                <a:lnTo>
                                  <a:pt x="0" y="0"/>
                                </a:lnTo>
                                <a:lnTo>
                                  <a:pt x="0" y="172707"/>
                                </a:lnTo>
                                <a:close/>
                              </a:path>
                            </a:pathLst>
                          </a:custGeom>
                          <a:solidFill>
                            <a:srgbClr val="ACC1E1"/>
                          </a:solidFill>
                        </wps:spPr>
                        <wps:bodyPr wrap="square" lIns="0" tIns="0" rIns="0" bIns="0" rtlCol="0"/>
                      </wps:wsp>
                      <wps:wsp>
                        <wps:cNvPr id="112" name="object 29"/>
                        <wps:cNvSpPr txBox="1"/>
                        <wps:spPr>
                          <a:xfrm>
                            <a:off x="4298885" y="1430034"/>
                            <a:ext cx="762635" cy="262890"/>
                          </a:xfrm>
                          <a:prstGeom prst="rect">
                            <a:avLst/>
                          </a:prstGeom>
                        </wps:spPr>
                        <wps:txbx>
                          <w:txbxContent>
                            <w:p w14:paraId="544BE50C"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212</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237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252</w:t>
                              </w:r>
                            </w:p>
                          </w:txbxContent>
                        </wps:txbx>
                        <wps:bodyPr vert="horz" wrap="square" lIns="0" tIns="0" rIns="0" bIns="0" rtlCol="0">
                          <a:spAutoFit/>
                        </wps:bodyPr>
                      </wps:wsp>
                      <wps:wsp>
                        <wps:cNvPr id="113" name="object 30"/>
                        <wps:cNvSpPr txBox="1"/>
                        <wps:spPr>
                          <a:xfrm>
                            <a:off x="5515966" y="1430034"/>
                            <a:ext cx="762635" cy="262890"/>
                          </a:xfrm>
                          <a:prstGeom prst="rect">
                            <a:avLst/>
                          </a:prstGeom>
                        </wps:spPr>
                        <wps:txbx>
                          <w:txbxContent>
                            <w:p w14:paraId="314D7332"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240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237</w:t>
                              </w:r>
                            </w:p>
                          </w:txbxContent>
                        </wps:txbx>
                        <wps:bodyPr vert="horz" wrap="square" lIns="0" tIns="0" rIns="0" bIns="0" rtlCol="0">
                          <a:spAutoFit/>
                        </wps:bodyPr>
                      </wps:wsp>
                      <wps:wsp>
                        <wps:cNvPr id="114" name="object 31"/>
                        <wps:cNvSpPr txBox="1"/>
                        <wps:spPr>
                          <a:xfrm>
                            <a:off x="6740918" y="1430034"/>
                            <a:ext cx="762635" cy="262890"/>
                          </a:xfrm>
                          <a:prstGeom prst="rect">
                            <a:avLst/>
                          </a:prstGeom>
                        </wps:spPr>
                        <wps:txbx>
                          <w:txbxContent>
                            <w:p w14:paraId="279EB662"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9"/>
                                  <w:kern w:val="24"/>
                                  <w:sz w:val="12"/>
                                  <w:szCs w:val="12"/>
                                </w:rPr>
                                <w:t>G238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245</w:t>
                              </w:r>
                            </w:p>
                          </w:txbxContent>
                        </wps:txbx>
                        <wps:bodyPr vert="horz" wrap="square" lIns="0" tIns="0" rIns="0" bIns="0" rtlCol="0">
                          <a:spAutoFit/>
                        </wps:bodyPr>
                      </wps:wsp>
                      <wps:wsp>
                        <wps:cNvPr id="115" name="object 32"/>
                        <wps:cNvSpPr txBox="1"/>
                        <wps:spPr>
                          <a:xfrm>
                            <a:off x="7955376" y="1430034"/>
                            <a:ext cx="763270" cy="262890"/>
                          </a:xfrm>
                          <a:prstGeom prst="rect">
                            <a:avLst/>
                          </a:prstGeom>
                        </wps:spPr>
                        <wps:txbx>
                          <w:txbxContent>
                            <w:p w14:paraId="1761FCED"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223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246</w:t>
                              </w:r>
                            </w:p>
                          </w:txbxContent>
                        </wps:txbx>
                        <wps:bodyPr vert="horz" wrap="square" lIns="0" tIns="0" rIns="0" bIns="0" rtlCol="0">
                          <a:spAutoFit/>
                        </wps:bodyPr>
                      </wps:wsp>
                      <wps:wsp>
                        <wps:cNvPr id="116" name="object 33"/>
                        <wps:cNvSpPr/>
                        <wps:spPr>
                          <a:xfrm>
                            <a:off x="4307136" y="1245235"/>
                            <a:ext cx="1062961" cy="156623"/>
                          </a:xfrm>
                          <a:custGeom>
                            <a:avLst/>
                            <a:gdLst/>
                            <a:ahLst/>
                            <a:cxnLst/>
                            <a:rect l="l" t="t" r="r" b="b"/>
                            <a:pathLst>
                              <a:path w="1172210" h="172720">
                                <a:moveTo>
                                  <a:pt x="1171676" y="172720"/>
                                </a:moveTo>
                                <a:lnTo>
                                  <a:pt x="0" y="172720"/>
                                </a:lnTo>
                                <a:lnTo>
                                  <a:pt x="0" y="0"/>
                                </a:lnTo>
                                <a:lnTo>
                                  <a:pt x="1171676" y="0"/>
                                </a:lnTo>
                                <a:lnTo>
                                  <a:pt x="1171676" y="172720"/>
                                </a:lnTo>
                                <a:close/>
                              </a:path>
                            </a:pathLst>
                          </a:custGeom>
                          <a:solidFill>
                            <a:srgbClr val="C7EAFB"/>
                          </a:solidFill>
                        </wps:spPr>
                        <wps:bodyPr wrap="square" lIns="0" tIns="0" rIns="0" bIns="0" rtlCol="0"/>
                      </wps:wsp>
                      <wps:wsp>
                        <wps:cNvPr id="117" name="object 34"/>
                        <wps:cNvSpPr/>
                        <wps:spPr>
                          <a:xfrm>
                            <a:off x="5533077" y="1245235"/>
                            <a:ext cx="1062961" cy="156623"/>
                          </a:xfrm>
                          <a:custGeom>
                            <a:avLst/>
                            <a:gdLst/>
                            <a:ahLst/>
                            <a:cxnLst/>
                            <a:rect l="l" t="t" r="r" b="b"/>
                            <a:pathLst>
                              <a:path w="1172209" h="172720">
                                <a:moveTo>
                                  <a:pt x="1171676" y="172720"/>
                                </a:moveTo>
                                <a:lnTo>
                                  <a:pt x="0" y="172720"/>
                                </a:lnTo>
                                <a:lnTo>
                                  <a:pt x="0" y="0"/>
                                </a:lnTo>
                                <a:lnTo>
                                  <a:pt x="1171676" y="0"/>
                                </a:lnTo>
                                <a:lnTo>
                                  <a:pt x="1171676" y="172720"/>
                                </a:lnTo>
                                <a:close/>
                              </a:path>
                            </a:pathLst>
                          </a:custGeom>
                          <a:solidFill>
                            <a:srgbClr val="CAE9E5"/>
                          </a:solidFill>
                        </wps:spPr>
                        <wps:bodyPr wrap="square" lIns="0" tIns="0" rIns="0" bIns="0" rtlCol="0"/>
                      </wps:wsp>
                      <wps:wsp>
                        <wps:cNvPr id="118" name="object 35"/>
                        <wps:cNvSpPr/>
                        <wps:spPr>
                          <a:xfrm>
                            <a:off x="6752027" y="1245235"/>
                            <a:ext cx="1062961" cy="156623"/>
                          </a:xfrm>
                          <a:custGeom>
                            <a:avLst/>
                            <a:gdLst/>
                            <a:ahLst/>
                            <a:cxnLst/>
                            <a:rect l="l" t="t" r="r" b="b"/>
                            <a:pathLst>
                              <a:path w="1172209" h="172720">
                                <a:moveTo>
                                  <a:pt x="1171676" y="172720"/>
                                </a:moveTo>
                                <a:lnTo>
                                  <a:pt x="0" y="172720"/>
                                </a:lnTo>
                                <a:lnTo>
                                  <a:pt x="0" y="0"/>
                                </a:lnTo>
                                <a:lnTo>
                                  <a:pt x="1171676" y="0"/>
                                </a:lnTo>
                                <a:lnTo>
                                  <a:pt x="1171676" y="172720"/>
                                </a:lnTo>
                                <a:close/>
                              </a:path>
                            </a:pathLst>
                          </a:custGeom>
                          <a:solidFill>
                            <a:srgbClr val="D6EEF3"/>
                          </a:solidFill>
                        </wps:spPr>
                        <wps:bodyPr wrap="square" lIns="0" tIns="0" rIns="0" bIns="0" rtlCol="0"/>
                      </wps:wsp>
                      <wps:wsp>
                        <wps:cNvPr id="119" name="object 36"/>
                        <wps:cNvSpPr/>
                        <wps:spPr>
                          <a:xfrm>
                            <a:off x="7966302" y="1245246"/>
                            <a:ext cx="1062961" cy="156623"/>
                          </a:xfrm>
                          <a:custGeom>
                            <a:avLst/>
                            <a:gdLst/>
                            <a:ahLst/>
                            <a:cxnLst/>
                            <a:rect l="l" t="t" r="r" b="b"/>
                            <a:pathLst>
                              <a:path w="1172209" h="172720">
                                <a:moveTo>
                                  <a:pt x="0" y="172720"/>
                                </a:moveTo>
                                <a:lnTo>
                                  <a:pt x="1171676" y="172720"/>
                                </a:lnTo>
                                <a:lnTo>
                                  <a:pt x="1171676" y="0"/>
                                </a:lnTo>
                                <a:lnTo>
                                  <a:pt x="0" y="0"/>
                                </a:lnTo>
                                <a:lnTo>
                                  <a:pt x="0" y="172720"/>
                                </a:lnTo>
                                <a:close/>
                              </a:path>
                            </a:pathLst>
                          </a:custGeom>
                          <a:solidFill>
                            <a:srgbClr val="CFD7ED"/>
                          </a:solidFill>
                        </wps:spPr>
                        <wps:bodyPr wrap="square" lIns="0" tIns="0" rIns="0" bIns="0" rtlCol="0"/>
                      </wps:wsp>
                      <wps:wsp>
                        <wps:cNvPr id="120" name="object 37"/>
                        <wps:cNvSpPr txBox="1"/>
                        <wps:spPr>
                          <a:xfrm>
                            <a:off x="4298885" y="2398153"/>
                            <a:ext cx="716280" cy="438150"/>
                          </a:xfrm>
                          <a:prstGeom prst="rect">
                            <a:avLst/>
                          </a:prstGeom>
                        </wps:spPr>
                        <wps:txbx>
                          <w:txbxContent>
                            <w:p w14:paraId="5B52C9FF" w14:textId="77777777" w:rsidR="003152A6" w:rsidRDefault="003152A6" w:rsidP="00E015AE">
                              <w:pPr>
                                <w:pStyle w:val="NormalWeb"/>
                                <w:ind w:left="14" w:right="288"/>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kern w:val="24"/>
                                  <w:sz w:val="12"/>
                                  <w:szCs w:val="12"/>
                                </w:rPr>
                                <w:t>258</w:t>
                              </w:r>
                              <w:r>
                                <w:rPr>
                                  <w:b/>
                                  <w:bCs/>
                                  <w:color w:val="414042"/>
                                  <w:spacing w:val="-7"/>
                                  <w:kern w:val="24"/>
                                  <w:sz w:val="12"/>
                                  <w:szCs w:val="12"/>
                                </w:rPr>
                                <w:t xml:space="preserve"> </w:t>
                              </w:r>
                              <w:r>
                                <w:rPr>
                                  <w:b/>
                                  <w:bCs/>
                                  <w:color w:val="414042"/>
                                  <w:spacing w:val="-28"/>
                                  <w:kern w:val="24"/>
                                  <w:sz w:val="12"/>
                                  <w:szCs w:val="12"/>
                                </w:rPr>
                                <w:t>C</w:t>
                              </w:r>
                              <w:r>
                                <w:rPr>
                                  <w:b/>
                                  <w:bCs/>
                                  <w:color w:val="414042"/>
                                  <w:spacing w:val="-10"/>
                                  <w:kern w:val="24"/>
                                  <w:sz w:val="12"/>
                                  <w:szCs w:val="12"/>
                                </w:rPr>
                                <w:t xml:space="preserve"> </w:t>
                              </w: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51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2"/>
                                  <w:kern w:val="24"/>
                                  <w:sz w:val="12"/>
                                  <w:szCs w:val="12"/>
                                </w:rPr>
                                <w:t>M</w:t>
                              </w:r>
                              <w:r>
                                <w:rPr>
                                  <w:color w:val="414042"/>
                                  <w:spacing w:val="-8"/>
                                  <w:kern w:val="24"/>
                                  <w:sz w:val="12"/>
                                  <w:szCs w:val="12"/>
                                </w:rPr>
                                <w:t xml:space="preserve"> </w:t>
                              </w:r>
                              <w:r>
                                <w:rPr>
                                  <w:color w:val="414042"/>
                                  <w:spacing w:val="-4"/>
                                  <w:kern w:val="24"/>
                                  <w:sz w:val="12"/>
                                  <w:szCs w:val="12"/>
                                </w:rPr>
                                <w:t>79</w:t>
                              </w:r>
                            </w:p>
                            <w:p w14:paraId="121C1328" w14:textId="77777777" w:rsidR="003152A6" w:rsidRDefault="003152A6"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153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80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159</w:t>
                              </w:r>
                            </w:p>
                          </w:txbxContent>
                        </wps:txbx>
                        <wps:bodyPr vert="horz" wrap="square" lIns="0" tIns="0" rIns="0" bIns="0" rtlCol="0">
                          <a:spAutoFit/>
                        </wps:bodyPr>
                      </wps:wsp>
                      <wps:wsp>
                        <wps:cNvPr id="121" name="object 38"/>
                        <wps:cNvSpPr txBox="1"/>
                        <wps:spPr>
                          <a:xfrm>
                            <a:off x="4298885" y="2998686"/>
                            <a:ext cx="762635" cy="262890"/>
                          </a:xfrm>
                          <a:prstGeom prst="rect">
                            <a:avLst/>
                          </a:prstGeom>
                        </wps:spPr>
                        <wps:txbx>
                          <w:txbxContent>
                            <w:p w14:paraId="573BA90D"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201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169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208</w:t>
                              </w:r>
                            </w:p>
                          </w:txbxContent>
                        </wps:txbx>
                        <wps:bodyPr vert="horz" wrap="square" lIns="0" tIns="0" rIns="0" bIns="0" rtlCol="0">
                          <a:spAutoFit/>
                        </wps:bodyPr>
                      </wps:wsp>
                      <wps:wsp>
                        <wps:cNvPr id="122" name="object 39"/>
                        <wps:cNvSpPr txBox="1"/>
                        <wps:spPr>
                          <a:xfrm>
                            <a:off x="5515966" y="2998686"/>
                            <a:ext cx="762635" cy="262890"/>
                          </a:xfrm>
                          <a:prstGeom prst="rect">
                            <a:avLst/>
                          </a:prstGeom>
                        </wps:spPr>
                        <wps:txbx>
                          <w:txbxContent>
                            <w:p w14:paraId="44ABD8DC"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183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9"/>
                                  <w:kern w:val="24"/>
                                  <w:sz w:val="12"/>
                                  <w:szCs w:val="12"/>
                                </w:rPr>
                                <w:t>G214</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155</w:t>
                              </w:r>
                            </w:p>
                          </w:txbxContent>
                        </wps:txbx>
                        <wps:bodyPr vert="horz" wrap="square" lIns="0" tIns="0" rIns="0" bIns="0" rtlCol="0">
                          <a:spAutoFit/>
                        </wps:bodyPr>
                      </wps:wsp>
                      <wps:wsp>
                        <wps:cNvPr id="123" name="object 40"/>
                        <wps:cNvSpPr txBox="1"/>
                        <wps:spPr>
                          <a:xfrm>
                            <a:off x="6740918" y="2998686"/>
                            <a:ext cx="762635" cy="262890"/>
                          </a:xfrm>
                          <a:prstGeom prst="rect">
                            <a:avLst/>
                          </a:prstGeom>
                        </wps:spPr>
                        <wps:txbx>
                          <w:txbxContent>
                            <w:p w14:paraId="3AE2FC5F"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246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6"/>
                                  <w:kern w:val="24"/>
                                  <w:sz w:val="12"/>
                                  <w:szCs w:val="12"/>
                                </w:rPr>
                                <w:t>174-</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135</w:t>
                              </w:r>
                            </w:p>
                          </w:txbxContent>
                        </wps:txbx>
                        <wps:bodyPr vert="horz" wrap="square" lIns="0" tIns="0" rIns="0" bIns="0" rtlCol="0">
                          <a:spAutoFit/>
                        </wps:bodyPr>
                      </wps:wsp>
                      <wps:wsp>
                        <wps:cNvPr id="124" name="object 41"/>
                        <wps:cNvSpPr txBox="1"/>
                        <wps:spPr>
                          <a:xfrm>
                            <a:off x="7955376" y="2998686"/>
                            <a:ext cx="763270" cy="262890"/>
                          </a:xfrm>
                          <a:prstGeom prst="rect">
                            <a:avLst/>
                          </a:prstGeom>
                        </wps:spPr>
                        <wps:txbx>
                          <w:txbxContent>
                            <w:p w14:paraId="4DFD626B"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157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157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156</w:t>
                              </w:r>
                            </w:p>
                          </w:txbxContent>
                        </wps:txbx>
                        <wps:bodyPr vert="horz" wrap="square" lIns="0" tIns="0" rIns="0" bIns="0" rtlCol="0">
                          <a:spAutoFit/>
                        </wps:bodyPr>
                      </wps:wsp>
                      <wps:wsp>
                        <wps:cNvPr id="125" name="object 42"/>
                        <wps:cNvSpPr txBox="1"/>
                        <wps:spPr>
                          <a:xfrm>
                            <a:off x="5519714" y="2398153"/>
                            <a:ext cx="667385" cy="350520"/>
                          </a:xfrm>
                          <a:prstGeom prst="rect">
                            <a:avLst/>
                          </a:prstGeom>
                        </wps:spPr>
                        <wps:txbx>
                          <w:txbxContent>
                            <w:p w14:paraId="29C320B0" w14:textId="77777777" w:rsidR="003152A6" w:rsidRDefault="003152A6" w:rsidP="00E015AE">
                              <w:pPr>
                                <w:pStyle w:val="NormalWeb"/>
                                <w:ind w:lef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kern w:val="24"/>
                                  <w:sz w:val="12"/>
                                  <w:szCs w:val="12"/>
                                </w:rPr>
                                <w:t>739</w:t>
                              </w:r>
                              <w:r>
                                <w:rPr>
                                  <w:b/>
                                  <w:bCs/>
                                  <w:color w:val="414042"/>
                                  <w:spacing w:val="-7"/>
                                  <w:kern w:val="24"/>
                                  <w:sz w:val="12"/>
                                  <w:szCs w:val="12"/>
                                </w:rPr>
                                <w:t xml:space="preserve"> </w:t>
                              </w:r>
                              <w:r>
                                <w:rPr>
                                  <w:b/>
                                  <w:bCs/>
                                  <w:color w:val="414042"/>
                                  <w:spacing w:val="-28"/>
                                  <w:kern w:val="24"/>
                                  <w:sz w:val="12"/>
                                  <w:szCs w:val="12"/>
                                </w:rPr>
                                <w:t>C</w:t>
                              </w:r>
                            </w:p>
                            <w:p w14:paraId="3DC9C326" w14:textId="77777777" w:rsidR="003152A6" w:rsidRDefault="003152A6" w:rsidP="00E015AE">
                              <w:pPr>
                                <w:pStyle w:val="NormalWeb"/>
                                <w:ind w:left="14"/>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7"/>
                                  <w:kern w:val="24"/>
                                  <w:sz w:val="12"/>
                                  <w:szCs w:val="12"/>
                                </w:rPr>
                                <w:t>78-</w:t>
                              </w:r>
                              <w:r>
                                <w:rPr>
                                  <w:color w:val="414042"/>
                                  <w:spacing w:val="-11"/>
                                  <w:kern w:val="24"/>
                                  <w:sz w:val="12"/>
                                  <w:szCs w:val="12"/>
                                </w:rPr>
                                <w:t xml:space="preserve"> </w:t>
                              </w:r>
                              <w:r>
                                <w:rPr>
                                  <w:color w:val="414042"/>
                                  <w:spacing w:val="-36"/>
                                  <w:kern w:val="24"/>
                                  <w:sz w:val="12"/>
                                  <w:szCs w:val="12"/>
                                </w:rPr>
                                <w:t>Y</w:t>
                              </w:r>
                              <w:r>
                                <w:rPr>
                                  <w:color w:val="414042"/>
                                  <w:spacing w:val="-11"/>
                                  <w:kern w:val="24"/>
                                  <w:sz w:val="12"/>
                                  <w:szCs w:val="12"/>
                                </w:rPr>
                                <w:t xml:space="preserve"> </w:t>
                              </w:r>
                              <w:r>
                                <w:rPr>
                                  <w:color w:val="414042"/>
                                  <w:spacing w:val="-7"/>
                                  <w:kern w:val="24"/>
                                  <w:sz w:val="12"/>
                                  <w:szCs w:val="12"/>
                                </w:rPr>
                                <w:t>95-</w:t>
                              </w:r>
                              <w:r>
                                <w:rPr>
                                  <w:color w:val="414042"/>
                                  <w:spacing w:val="-8"/>
                                  <w:kern w:val="24"/>
                                  <w:sz w:val="12"/>
                                  <w:szCs w:val="12"/>
                                </w:rPr>
                                <w:t xml:space="preserve"> </w:t>
                              </w:r>
                              <w:r>
                                <w:rPr>
                                  <w:color w:val="414042"/>
                                  <w:spacing w:val="-29"/>
                                  <w:kern w:val="24"/>
                                  <w:sz w:val="12"/>
                                  <w:szCs w:val="12"/>
                                </w:rPr>
                                <w:t>K</w:t>
                              </w:r>
                              <w:r>
                                <w:rPr>
                                  <w:color w:val="414042"/>
                                  <w:spacing w:val="-9"/>
                                  <w:kern w:val="24"/>
                                  <w:sz w:val="12"/>
                                  <w:szCs w:val="12"/>
                                </w:rPr>
                                <w:t xml:space="preserve"> </w:t>
                              </w:r>
                              <w:r>
                                <w:rPr>
                                  <w:color w:val="414042"/>
                                  <w:spacing w:val="-4"/>
                                  <w:kern w:val="24"/>
                                  <w:sz w:val="12"/>
                                  <w:szCs w:val="12"/>
                                </w:rPr>
                                <w:t>5</w:t>
                              </w:r>
                            </w:p>
                            <w:p w14:paraId="00506007" w14:textId="77777777" w:rsidR="003152A6" w:rsidRDefault="003152A6"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11"/>
                                  <w:kern w:val="24"/>
                                  <w:sz w:val="12"/>
                                  <w:szCs w:val="12"/>
                                </w:rPr>
                                <w:t>R82</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174</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50</w:t>
                              </w:r>
                            </w:p>
                          </w:txbxContent>
                        </wps:txbx>
                        <wps:bodyPr vert="horz" wrap="square" lIns="0" tIns="0" rIns="0" bIns="0" rtlCol="0">
                          <a:spAutoFit/>
                        </wps:bodyPr>
                      </wps:wsp>
                      <wps:wsp>
                        <wps:cNvPr id="126" name="object 43"/>
                        <wps:cNvSpPr txBox="1"/>
                        <wps:spPr>
                          <a:xfrm>
                            <a:off x="6740543" y="2398153"/>
                            <a:ext cx="681355" cy="350520"/>
                          </a:xfrm>
                          <a:prstGeom prst="rect">
                            <a:avLst/>
                          </a:prstGeom>
                        </wps:spPr>
                        <wps:txbx>
                          <w:txbxContent>
                            <w:p w14:paraId="2C405741" w14:textId="77777777" w:rsidR="003152A6" w:rsidRDefault="003152A6" w:rsidP="00E015AE">
                              <w:pPr>
                                <w:pStyle w:val="NormalWeb"/>
                                <w:ind w:lef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kern w:val="24"/>
                                  <w:sz w:val="12"/>
                                  <w:szCs w:val="12"/>
                                </w:rPr>
                                <w:t>2347</w:t>
                              </w:r>
                              <w:r>
                                <w:rPr>
                                  <w:b/>
                                  <w:bCs/>
                                  <w:color w:val="414042"/>
                                  <w:spacing w:val="-7"/>
                                  <w:kern w:val="24"/>
                                  <w:sz w:val="12"/>
                                  <w:szCs w:val="12"/>
                                </w:rPr>
                                <w:t xml:space="preserve"> </w:t>
                              </w:r>
                              <w:r>
                                <w:rPr>
                                  <w:b/>
                                  <w:bCs/>
                                  <w:color w:val="414042"/>
                                  <w:spacing w:val="-28"/>
                                  <w:kern w:val="24"/>
                                  <w:sz w:val="12"/>
                                  <w:szCs w:val="12"/>
                                </w:rPr>
                                <w:t>C</w:t>
                              </w:r>
                            </w:p>
                            <w:p w14:paraId="3B60281D" w14:textId="77777777" w:rsidR="003152A6" w:rsidRDefault="003152A6" w:rsidP="00E015AE">
                              <w:pPr>
                                <w:pStyle w:val="NormalWeb"/>
                                <w:ind w:left="14"/>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color w:val="414042"/>
                                  <w:spacing w:val="-22"/>
                                  <w:kern w:val="24"/>
                                  <w:sz w:val="12"/>
                                  <w:szCs w:val="12"/>
                                </w:rPr>
                                <w:t>M</w:t>
                              </w:r>
                              <w:r>
                                <w:rPr>
                                  <w:color w:val="414042"/>
                                  <w:spacing w:val="-8"/>
                                  <w:kern w:val="24"/>
                                  <w:sz w:val="12"/>
                                  <w:szCs w:val="12"/>
                                </w:rPr>
                                <w:t xml:space="preserve"> </w:t>
                              </w:r>
                              <w:r>
                                <w:rPr>
                                  <w:color w:val="414042"/>
                                  <w:spacing w:val="-4"/>
                                  <w:kern w:val="24"/>
                                  <w:sz w:val="12"/>
                                  <w:szCs w:val="12"/>
                                </w:rPr>
                                <w:t>88</w:t>
                              </w:r>
                              <w:r>
                                <w:rPr>
                                  <w:color w:val="414042"/>
                                  <w:spacing w:val="-8"/>
                                  <w:kern w:val="24"/>
                                  <w:sz w:val="12"/>
                                  <w:szCs w:val="12"/>
                                </w:rPr>
                                <w:t xml:space="preserve"> </w:t>
                              </w:r>
                              <w:r>
                                <w:rPr>
                                  <w:color w:val="414042"/>
                                  <w:spacing w:val="-14"/>
                                  <w:kern w:val="24"/>
                                  <w:sz w:val="12"/>
                                  <w:szCs w:val="12"/>
                                </w:rPr>
                                <w:t>-</w:t>
                              </w:r>
                              <w:r>
                                <w:rPr>
                                  <w:color w:val="414042"/>
                                  <w:spacing w:val="-11"/>
                                  <w:kern w:val="24"/>
                                  <w:sz w:val="12"/>
                                  <w:szCs w:val="12"/>
                                </w:rPr>
                                <w:t xml:space="preserve"> </w:t>
                              </w:r>
                              <w:r>
                                <w:rPr>
                                  <w:color w:val="414042"/>
                                  <w:spacing w:val="-36"/>
                                  <w:kern w:val="24"/>
                                  <w:sz w:val="12"/>
                                  <w:szCs w:val="12"/>
                                </w:rPr>
                                <w:t>Y</w:t>
                              </w:r>
                              <w:r>
                                <w:rPr>
                                  <w:color w:val="414042"/>
                                  <w:spacing w:val="-11"/>
                                  <w:kern w:val="24"/>
                                  <w:sz w:val="12"/>
                                  <w:szCs w:val="12"/>
                                </w:rPr>
                                <w:t xml:space="preserve"> </w:t>
                              </w:r>
                              <w:r>
                                <w:rPr>
                                  <w:color w:val="414042"/>
                                  <w:spacing w:val="-4"/>
                                  <w:kern w:val="24"/>
                                  <w:sz w:val="12"/>
                                  <w:szCs w:val="12"/>
                                </w:rPr>
                                <w:t>100</w:t>
                              </w:r>
                            </w:p>
                            <w:p w14:paraId="72EFAFA8" w14:textId="77777777" w:rsidR="003152A6" w:rsidRDefault="003152A6"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230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56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17</w:t>
                              </w:r>
                            </w:p>
                          </w:txbxContent>
                        </wps:txbx>
                        <wps:bodyPr vert="horz" wrap="square" lIns="0" tIns="0" rIns="0" bIns="0" rtlCol="0">
                          <a:spAutoFit/>
                        </wps:bodyPr>
                      </wps:wsp>
                      <wps:wsp>
                        <wps:cNvPr id="127" name="object 44"/>
                        <wps:cNvSpPr txBox="1"/>
                        <wps:spPr>
                          <a:xfrm>
                            <a:off x="7961372" y="2398153"/>
                            <a:ext cx="759460" cy="262890"/>
                          </a:xfrm>
                          <a:prstGeom prst="rect">
                            <a:avLst/>
                          </a:prstGeom>
                        </wps:spPr>
                        <wps:txbx>
                          <w:txbxContent>
                            <w:p w14:paraId="64F19BF5" w14:textId="77777777" w:rsidR="003152A6" w:rsidRDefault="003152A6" w:rsidP="00E015AE">
                              <w:pPr>
                                <w:pStyle w:val="NormalWeb"/>
                                <w:ind w:left="14" w:righ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spacing w:val="-30"/>
                                  <w:kern w:val="24"/>
                                  <w:sz w:val="12"/>
                                  <w:szCs w:val="12"/>
                                </w:rPr>
                                <w:t>C</w:t>
                              </w:r>
                              <w:r>
                                <w:rPr>
                                  <w:b/>
                                  <w:bCs/>
                                  <w:color w:val="414042"/>
                                  <w:spacing w:val="-26"/>
                                  <w:kern w:val="24"/>
                                  <w:sz w:val="12"/>
                                  <w:szCs w:val="12"/>
                                </w:rPr>
                                <w:t>OOL</w:t>
                              </w:r>
                              <w:r>
                                <w:rPr>
                                  <w:b/>
                                  <w:bCs/>
                                  <w:color w:val="414042"/>
                                  <w:spacing w:val="-10"/>
                                  <w:kern w:val="24"/>
                                  <w:sz w:val="12"/>
                                  <w:szCs w:val="12"/>
                                </w:rPr>
                                <w:t xml:space="preserve"> </w:t>
                              </w:r>
                              <w:r>
                                <w:rPr>
                                  <w:b/>
                                  <w:bCs/>
                                  <w:color w:val="414042"/>
                                  <w:spacing w:val="-27"/>
                                  <w:kern w:val="24"/>
                                  <w:sz w:val="12"/>
                                  <w:szCs w:val="12"/>
                                </w:rPr>
                                <w:t>GR</w:t>
                              </w:r>
                              <w:r>
                                <w:rPr>
                                  <w:b/>
                                  <w:bCs/>
                                  <w:color w:val="414042"/>
                                  <w:spacing w:val="-30"/>
                                  <w:kern w:val="24"/>
                                  <w:sz w:val="12"/>
                                  <w:szCs w:val="12"/>
                                </w:rPr>
                                <w:t>A</w:t>
                              </w:r>
                              <w:r>
                                <w:rPr>
                                  <w:b/>
                                  <w:bCs/>
                                  <w:color w:val="414042"/>
                                  <w:spacing w:val="-32"/>
                                  <w:kern w:val="24"/>
                                  <w:sz w:val="12"/>
                                  <w:szCs w:val="12"/>
                                </w:rPr>
                                <w:t>Y</w:t>
                              </w:r>
                              <w:r>
                                <w:rPr>
                                  <w:b/>
                                  <w:bCs/>
                                  <w:color w:val="414042"/>
                                  <w:spacing w:val="-10"/>
                                  <w:kern w:val="24"/>
                                  <w:sz w:val="12"/>
                                  <w:szCs w:val="12"/>
                                </w:rPr>
                                <w:t xml:space="preserve"> </w:t>
                              </w:r>
                              <w:r>
                                <w:rPr>
                                  <w:b/>
                                  <w:bCs/>
                                  <w:color w:val="414042"/>
                                  <w:kern w:val="24"/>
                                  <w:sz w:val="12"/>
                                  <w:szCs w:val="12"/>
                                </w:rPr>
                                <w:t>11</w:t>
                              </w:r>
                              <w:r>
                                <w:rPr>
                                  <w:b/>
                                  <w:bCs/>
                                  <w:color w:val="414042"/>
                                  <w:spacing w:val="-7"/>
                                  <w:kern w:val="24"/>
                                  <w:sz w:val="12"/>
                                  <w:szCs w:val="12"/>
                                </w:rPr>
                                <w:t xml:space="preserve"> </w:t>
                              </w:r>
                              <w:r>
                                <w:rPr>
                                  <w:b/>
                                  <w:bCs/>
                                  <w:color w:val="414042"/>
                                  <w:spacing w:val="-28"/>
                                  <w:kern w:val="24"/>
                                  <w:sz w:val="12"/>
                                  <w:szCs w:val="12"/>
                                </w:rPr>
                                <w:t>C</w:t>
                              </w:r>
                              <w:r>
                                <w:rPr>
                                  <w:b/>
                                  <w:bCs/>
                                  <w:color w:val="414042"/>
                                  <w:spacing w:val="-10"/>
                                  <w:kern w:val="24"/>
                                  <w:sz w:val="12"/>
                                  <w:szCs w:val="12"/>
                                </w:rPr>
                                <w:t xml:space="preserve"> </w:t>
                              </w: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9"/>
                                  <w:kern w:val="24"/>
                                  <w:sz w:val="12"/>
                                  <w:szCs w:val="12"/>
                                </w:rPr>
                                <w:t>K</w:t>
                              </w:r>
                              <w:r>
                                <w:rPr>
                                  <w:color w:val="414042"/>
                                  <w:spacing w:val="-9"/>
                                  <w:kern w:val="24"/>
                                  <w:sz w:val="12"/>
                                  <w:szCs w:val="12"/>
                                </w:rPr>
                                <w:t xml:space="preserve"> </w:t>
                              </w:r>
                              <w:r>
                                <w:rPr>
                                  <w:color w:val="414042"/>
                                  <w:spacing w:val="-4"/>
                                  <w:kern w:val="24"/>
                                  <w:sz w:val="12"/>
                                  <w:szCs w:val="12"/>
                                </w:rPr>
                                <w:t>100</w:t>
                              </w:r>
                            </w:p>
                            <w:p w14:paraId="23F8F26D" w14:textId="77777777" w:rsidR="003152A6" w:rsidRDefault="003152A6"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87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87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86</w:t>
                              </w:r>
                            </w:p>
                          </w:txbxContent>
                        </wps:txbx>
                        <wps:bodyPr vert="horz" wrap="square" lIns="0" tIns="0" rIns="0" bIns="0" rtlCol="0">
                          <a:spAutoFit/>
                        </wps:bodyPr>
                      </wps:wsp>
                      <wps:wsp>
                        <wps:cNvPr id="128" name="object 45"/>
                        <wps:cNvSpPr/>
                        <wps:spPr>
                          <a:xfrm>
                            <a:off x="4307136" y="2089972"/>
                            <a:ext cx="1062961" cy="280999"/>
                          </a:xfrm>
                          <a:custGeom>
                            <a:avLst/>
                            <a:gdLst/>
                            <a:ahLst/>
                            <a:cxnLst/>
                            <a:rect l="l" t="t" r="r" b="b"/>
                            <a:pathLst>
                              <a:path w="1172210" h="309879">
                                <a:moveTo>
                                  <a:pt x="1171676" y="309333"/>
                                </a:moveTo>
                                <a:lnTo>
                                  <a:pt x="0" y="309333"/>
                                </a:lnTo>
                                <a:lnTo>
                                  <a:pt x="0" y="0"/>
                                </a:lnTo>
                                <a:lnTo>
                                  <a:pt x="1171676" y="0"/>
                                </a:lnTo>
                                <a:lnTo>
                                  <a:pt x="1171676" y="309333"/>
                                </a:lnTo>
                                <a:close/>
                              </a:path>
                            </a:pathLst>
                          </a:custGeom>
                          <a:solidFill>
                            <a:srgbClr val="9256A3"/>
                          </a:solidFill>
                        </wps:spPr>
                        <wps:bodyPr wrap="square" lIns="0" tIns="0" rIns="0" bIns="0" rtlCol="0"/>
                      </wps:wsp>
                      <wps:wsp>
                        <wps:cNvPr id="129" name="object 46"/>
                        <wps:cNvSpPr/>
                        <wps:spPr>
                          <a:xfrm>
                            <a:off x="5533077" y="2089972"/>
                            <a:ext cx="1062961" cy="280999"/>
                          </a:xfrm>
                          <a:custGeom>
                            <a:avLst/>
                            <a:gdLst/>
                            <a:ahLst/>
                            <a:cxnLst/>
                            <a:rect l="l" t="t" r="r" b="b"/>
                            <a:pathLst>
                              <a:path w="1172209" h="309879">
                                <a:moveTo>
                                  <a:pt x="1171676" y="309333"/>
                                </a:moveTo>
                                <a:lnTo>
                                  <a:pt x="0" y="309333"/>
                                </a:lnTo>
                                <a:lnTo>
                                  <a:pt x="0" y="0"/>
                                </a:lnTo>
                                <a:lnTo>
                                  <a:pt x="1171676" y="0"/>
                                </a:lnTo>
                                <a:lnTo>
                                  <a:pt x="1171676" y="309333"/>
                                </a:lnTo>
                                <a:close/>
                              </a:path>
                            </a:pathLst>
                          </a:custGeom>
                          <a:solidFill>
                            <a:srgbClr val="50B848"/>
                          </a:solidFill>
                        </wps:spPr>
                        <wps:bodyPr wrap="square" lIns="0" tIns="0" rIns="0" bIns="0" rtlCol="0"/>
                      </wps:wsp>
                      <wps:wsp>
                        <wps:cNvPr id="130" name="object 47"/>
                        <wps:cNvSpPr/>
                        <wps:spPr>
                          <a:xfrm>
                            <a:off x="6752027" y="2089972"/>
                            <a:ext cx="1062961" cy="280999"/>
                          </a:xfrm>
                          <a:custGeom>
                            <a:avLst/>
                            <a:gdLst/>
                            <a:ahLst/>
                            <a:cxnLst/>
                            <a:rect l="l" t="t" r="r" b="b"/>
                            <a:pathLst>
                              <a:path w="1172209" h="309879">
                                <a:moveTo>
                                  <a:pt x="1171676" y="309333"/>
                                </a:moveTo>
                                <a:lnTo>
                                  <a:pt x="0" y="309333"/>
                                </a:lnTo>
                                <a:lnTo>
                                  <a:pt x="0" y="0"/>
                                </a:lnTo>
                                <a:lnTo>
                                  <a:pt x="1171676" y="0"/>
                                </a:lnTo>
                                <a:lnTo>
                                  <a:pt x="1171676" y="309333"/>
                                </a:lnTo>
                                <a:close/>
                              </a:path>
                            </a:pathLst>
                          </a:custGeom>
                          <a:solidFill>
                            <a:srgbClr val="EF4623"/>
                          </a:solidFill>
                        </wps:spPr>
                        <wps:bodyPr wrap="square" lIns="0" tIns="0" rIns="0" bIns="0" rtlCol="0"/>
                      </wps:wsp>
                      <wps:wsp>
                        <wps:cNvPr id="131" name="object 48"/>
                        <wps:cNvSpPr/>
                        <wps:spPr>
                          <a:xfrm>
                            <a:off x="7966302" y="2089962"/>
                            <a:ext cx="1062961" cy="280999"/>
                          </a:xfrm>
                          <a:custGeom>
                            <a:avLst/>
                            <a:gdLst/>
                            <a:ahLst/>
                            <a:cxnLst/>
                            <a:rect l="l" t="t" r="r" b="b"/>
                            <a:pathLst>
                              <a:path w="1172209" h="309879">
                                <a:moveTo>
                                  <a:pt x="0" y="309333"/>
                                </a:moveTo>
                                <a:lnTo>
                                  <a:pt x="1171676" y="309333"/>
                                </a:lnTo>
                                <a:lnTo>
                                  <a:pt x="1171676" y="0"/>
                                </a:lnTo>
                                <a:lnTo>
                                  <a:pt x="0" y="0"/>
                                </a:lnTo>
                                <a:lnTo>
                                  <a:pt x="0" y="309333"/>
                                </a:lnTo>
                                <a:close/>
                              </a:path>
                            </a:pathLst>
                          </a:custGeom>
                          <a:solidFill>
                            <a:srgbClr val="58595B"/>
                          </a:solidFill>
                        </wps:spPr>
                        <wps:bodyPr wrap="square" lIns="0" tIns="0" rIns="0" bIns="0" rtlCol="0"/>
                      </wps:wsp>
                      <wps:wsp>
                        <wps:cNvPr id="132" name="object 49"/>
                        <wps:cNvSpPr/>
                        <wps:spPr>
                          <a:xfrm>
                            <a:off x="4307136" y="2814122"/>
                            <a:ext cx="1062961" cy="156623"/>
                          </a:xfrm>
                          <a:custGeom>
                            <a:avLst/>
                            <a:gdLst/>
                            <a:ahLst/>
                            <a:cxnLst/>
                            <a:rect l="l" t="t" r="r" b="b"/>
                            <a:pathLst>
                              <a:path w="1172210" h="172720">
                                <a:moveTo>
                                  <a:pt x="1171676" y="172719"/>
                                </a:moveTo>
                                <a:lnTo>
                                  <a:pt x="0" y="172719"/>
                                </a:lnTo>
                                <a:lnTo>
                                  <a:pt x="0" y="0"/>
                                </a:lnTo>
                                <a:lnTo>
                                  <a:pt x="1171676" y="0"/>
                                </a:lnTo>
                                <a:lnTo>
                                  <a:pt x="1171676" y="172719"/>
                                </a:lnTo>
                                <a:close/>
                              </a:path>
                            </a:pathLst>
                          </a:custGeom>
                          <a:solidFill>
                            <a:srgbClr val="BEA0CB"/>
                          </a:solidFill>
                        </wps:spPr>
                        <wps:bodyPr wrap="square" lIns="0" tIns="0" rIns="0" bIns="0" rtlCol="0"/>
                      </wps:wsp>
                      <wps:wsp>
                        <wps:cNvPr id="133" name="object 50"/>
                        <wps:cNvSpPr/>
                        <wps:spPr>
                          <a:xfrm>
                            <a:off x="5533077" y="2814122"/>
                            <a:ext cx="1062961" cy="156623"/>
                          </a:xfrm>
                          <a:custGeom>
                            <a:avLst/>
                            <a:gdLst/>
                            <a:ahLst/>
                            <a:cxnLst/>
                            <a:rect l="l" t="t" r="r" b="b"/>
                            <a:pathLst>
                              <a:path w="1172209" h="172720">
                                <a:moveTo>
                                  <a:pt x="1171676" y="172719"/>
                                </a:moveTo>
                                <a:lnTo>
                                  <a:pt x="0" y="172719"/>
                                </a:lnTo>
                                <a:lnTo>
                                  <a:pt x="0" y="0"/>
                                </a:lnTo>
                                <a:lnTo>
                                  <a:pt x="1171676" y="0"/>
                                </a:lnTo>
                                <a:lnTo>
                                  <a:pt x="1171676" y="172719"/>
                                </a:lnTo>
                                <a:close/>
                              </a:path>
                            </a:pathLst>
                          </a:custGeom>
                          <a:solidFill>
                            <a:srgbClr val="AAD69C"/>
                          </a:solidFill>
                        </wps:spPr>
                        <wps:bodyPr wrap="square" lIns="0" tIns="0" rIns="0" bIns="0" rtlCol="0"/>
                      </wps:wsp>
                      <wps:wsp>
                        <wps:cNvPr id="134" name="object 51"/>
                        <wps:cNvSpPr/>
                        <wps:spPr>
                          <a:xfrm>
                            <a:off x="6752027" y="2814122"/>
                            <a:ext cx="1062961" cy="156623"/>
                          </a:xfrm>
                          <a:custGeom>
                            <a:avLst/>
                            <a:gdLst/>
                            <a:ahLst/>
                            <a:cxnLst/>
                            <a:rect l="l" t="t" r="r" b="b"/>
                            <a:pathLst>
                              <a:path w="1172209" h="172720">
                                <a:moveTo>
                                  <a:pt x="1171676" y="172719"/>
                                </a:moveTo>
                                <a:lnTo>
                                  <a:pt x="0" y="172719"/>
                                </a:lnTo>
                                <a:lnTo>
                                  <a:pt x="0" y="0"/>
                                </a:lnTo>
                                <a:lnTo>
                                  <a:pt x="1171676" y="0"/>
                                </a:lnTo>
                                <a:lnTo>
                                  <a:pt x="1171676" y="172719"/>
                                </a:lnTo>
                                <a:close/>
                              </a:path>
                            </a:pathLst>
                          </a:custGeom>
                          <a:solidFill>
                            <a:srgbClr val="F8A27D"/>
                          </a:solidFill>
                        </wps:spPr>
                        <wps:bodyPr wrap="square" lIns="0" tIns="0" rIns="0" bIns="0" rtlCol="0"/>
                      </wps:wsp>
                      <wps:wsp>
                        <wps:cNvPr id="135" name="object 52"/>
                        <wps:cNvSpPr/>
                        <wps:spPr>
                          <a:xfrm>
                            <a:off x="7966302" y="2814111"/>
                            <a:ext cx="1062961" cy="156623"/>
                          </a:xfrm>
                          <a:custGeom>
                            <a:avLst/>
                            <a:gdLst/>
                            <a:ahLst/>
                            <a:cxnLst/>
                            <a:rect l="l" t="t" r="r" b="b"/>
                            <a:pathLst>
                              <a:path w="1172209" h="172720">
                                <a:moveTo>
                                  <a:pt x="0" y="172732"/>
                                </a:moveTo>
                                <a:lnTo>
                                  <a:pt x="1171676" y="172732"/>
                                </a:lnTo>
                                <a:lnTo>
                                  <a:pt x="1171676" y="0"/>
                                </a:lnTo>
                                <a:lnTo>
                                  <a:pt x="0" y="0"/>
                                </a:lnTo>
                                <a:lnTo>
                                  <a:pt x="0" y="172732"/>
                                </a:lnTo>
                                <a:close/>
                              </a:path>
                            </a:pathLst>
                          </a:custGeom>
                          <a:solidFill>
                            <a:srgbClr val="939598"/>
                          </a:solidFill>
                        </wps:spPr>
                        <wps:bodyPr wrap="square" lIns="0" tIns="0" rIns="0" bIns="0" rtlCol="0"/>
                      </wps:wsp>
                      <wps:wsp>
                        <wps:cNvPr id="136" name="object 53"/>
                        <wps:cNvSpPr txBox="1"/>
                        <wps:spPr>
                          <a:xfrm>
                            <a:off x="4298885" y="3507343"/>
                            <a:ext cx="762635" cy="262890"/>
                          </a:xfrm>
                          <a:prstGeom prst="rect">
                            <a:avLst/>
                          </a:prstGeom>
                        </wps:spPr>
                        <wps:txbx>
                          <w:txbxContent>
                            <w:p w14:paraId="5FDD5A5A"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232</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221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288</w:t>
                              </w:r>
                            </w:p>
                          </w:txbxContent>
                        </wps:txbx>
                        <wps:bodyPr vert="horz" wrap="square" lIns="0" tIns="0" rIns="0" bIns="0" rtlCol="0">
                          <a:spAutoFit/>
                        </wps:bodyPr>
                      </wps:wsp>
                      <wps:wsp>
                        <wps:cNvPr id="137" name="object 54"/>
                        <wps:cNvSpPr txBox="1"/>
                        <wps:spPr>
                          <a:xfrm>
                            <a:off x="5515966" y="3507343"/>
                            <a:ext cx="762635" cy="262890"/>
                          </a:xfrm>
                          <a:prstGeom prst="rect">
                            <a:avLst/>
                          </a:prstGeom>
                        </wps:spPr>
                        <wps:txbx>
                          <w:txbxContent>
                            <w:p w14:paraId="3363998E"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9"/>
                                  <w:kern w:val="24"/>
                                  <w:sz w:val="12"/>
                                  <w:szCs w:val="12"/>
                                </w:rPr>
                                <w:t>R226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238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217</w:t>
                              </w:r>
                            </w:p>
                          </w:txbxContent>
                        </wps:txbx>
                        <wps:bodyPr vert="horz" wrap="square" lIns="0" tIns="0" rIns="0" bIns="0" rtlCol="0">
                          <a:spAutoFit/>
                        </wps:bodyPr>
                      </wps:wsp>
                      <wps:wsp>
                        <wps:cNvPr id="138" name="object 55"/>
                        <wps:cNvSpPr txBox="1"/>
                        <wps:spPr>
                          <a:xfrm>
                            <a:off x="6740918" y="3507343"/>
                            <a:ext cx="762635" cy="262890"/>
                          </a:xfrm>
                          <a:prstGeom prst="rect">
                            <a:avLst/>
                          </a:prstGeom>
                        </wps:spPr>
                        <wps:txbx>
                          <w:txbxContent>
                            <w:p w14:paraId="0C528AA6"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253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6"/>
                                  <w:kern w:val="24"/>
                                  <w:sz w:val="12"/>
                                  <w:szCs w:val="12"/>
                                </w:rPr>
                                <w:t>224-</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208</w:t>
                              </w:r>
                            </w:p>
                          </w:txbxContent>
                        </wps:txbx>
                        <wps:bodyPr vert="horz" wrap="square" lIns="0" tIns="0" rIns="0" bIns="0" rtlCol="0">
                          <a:spAutoFit/>
                        </wps:bodyPr>
                      </wps:wsp>
                      <wps:wsp>
                        <wps:cNvPr id="139" name="object 56"/>
                        <wps:cNvSpPr txBox="1"/>
                        <wps:spPr>
                          <a:xfrm>
                            <a:off x="7955376" y="3507343"/>
                            <a:ext cx="763270" cy="262890"/>
                          </a:xfrm>
                          <a:prstGeom prst="rect">
                            <a:avLst/>
                          </a:prstGeom>
                        </wps:spPr>
                        <wps:txbx>
                          <w:txbxContent>
                            <w:p w14:paraId="1E846922"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9"/>
                                  <w:kern w:val="24"/>
                                  <w:sz w:val="12"/>
                                  <w:szCs w:val="12"/>
                                </w:rPr>
                                <w:t>R218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218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218</w:t>
                              </w:r>
                            </w:p>
                          </w:txbxContent>
                        </wps:txbx>
                        <wps:bodyPr vert="horz" wrap="square" lIns="0" tIns="0" rIns="0" bIns="0" rtlCol="0">
                          <a:spAutoFit/>
                        </wps:bodyPr>
                      </wps:wsp>
                      <wps:wsp>
                        <wps:cNvPr id="140" name="object 57"/>
                        <wps:cNvSpPr/>
                        <wps:spPr>
                          <a:xfrm>
                            <a:off x="4307136" y="3322812"/>
                            <a:ext cx="1062961" cy="156623"/>
                          </a:xfrm>
                          <a:custGeom>
                            <a:avLst/>
                            <a:gdLst/>
                            <a:ahLst/>
                            <a:cxnLst/>
                            <a:rect l="l" t="t" r="r" b="b"/>
                            <a:pathLst>
                              <a:path w="1172210" h="172720">
                                <a:moveTo>
                                  <a:pt x="1171676" y="172694"/>
                                </a:moveTo>
                                <a:lnTo>
                                  <a:pt x="0" y="172694"/>
                                </a:lnTo>
                                <a:lnTo>
                                  <a:pt x="0" y="0"/>
                                </a:lnTo>
                                <a:lnTo>
                                  <a:pt x="1171676" y="0"/>
                                </a:lnTo>
                                <a:lnTo>
                                  <a:pt x="1171676" y="172694"/>
                                </a:lnTo>
                                <a:close/>
                              </a:path>
                            </a:pathLst>
                          </a:custGeom>
                          <a:solidFill>
                            <a:srgbClr val="E1D4E9"/>
                          </a:solidFill>
                        </wps:spPr>
                        <wps:bodyPr wrap="square" lIns="0" tIns="0" rIns="0" bIns="0" rtlCol="0"/>
                      </wps:wsp>
                      <wps:wsp>
                        <wps:cNvPr id="141" name="object 58"/>
                        <wps:cNvSpPr/>
                        <wps:spPr>
                          <a:xfrm>
                            <a:off x="5533077" y="3322812"/>
                            <a:ext cx="1062961" cy="156623"/>
                          </a:xfrm>
                          <a:custGeom>
                            <a:avLst/>
                            <a:gdLst/>
                            <a:ahLst/>
                            <a:cxnLst/>
                            <a:rect l="l" t="t" r="r" b="b"/>
                            <a:pathLst>
                              <a:path w="1172209" h="172720">
                                <a:moveTo>
                                  <a:pt x="1171676" y="172694"/>
                                </a:moveTo>
                                <a:lnTo>
                                  <a:pt x="0" y="172694"/>
                                </a:lnTo>
                                <a:lnTo>
                                  <a:pt x="0" y="0"/>
                                </a:lnTo>
                                <a:lnTo>
                                  <a:pt x="1171676" y="0"/>
                                </a:lnTo>
                                <a:lnTo>
                                  <a:pt x="1171676" y="172694"/>
                                </a:lnTo>
                                <a:close/>
                              </a:path>
                            </a:pathLst>
                          </a:custGeom>
                          <a:solidFill>
                            <a:srgbClr val="D8ECD4"/>
                          </a:solidFill>
                        </wps:spPr>
                        <wps:bodyPr wrap="square" lIns="0" tIns="0" rIns="0" bIns="0" rtlCol="0"/>
                      </wps:wsp>
                      <wps:wsp>
                        <wps:cNvPr id="142" name="object 59"/>
                        <wps:cNvSpPr/>
                        <wps:spPr>
                          <a:xfrm>
                            <a:off x="6752027" y="3322812"/>
                            <a:ext cx="1062961" cy="156623"/>
                          </a:xfrm>
                          <a:custGeom>
                            <a:avLst/>
                            <a:gdLst/>
                            <a:ahLst/>
                            <a:cxnLst/>
                            <a:rect l="l" t="t" r="r" b="b"/>
                            <a:pathLst>
                              <a:path w="1172209" h="172720">
                                <a:moveTo>
                                  <a:pt x="1171676" y="172694"/>
                                </a:moveTo>
                                <a:lnTo>
                                  <a:pt x="0" y="172694"/>
                                </a:lnTo>
                                <a:lnTo>
                                  <a:pt x="0" y="0"/>
                                </a:lnTo>
                                <a:lnTo>
                                  <a:pt x="1171676" y="0"/>
                                </a:lnTo>
                                <a:lnTo>
                                  <a:pt x="1171676" y="172694"/>
                                </a:lnTo>
                                <a:close/>
                              </a:path>
                            </a:pathLst>
                          </a:custGeom>
                          <a:solidFill>
                            <a:srgbClr val="FDD7C3"/>
                          </a:solidFill>
                        </wps:spPr>
                        <wps:bodyPr wrap="square" lIns="0" tIns="0" rIns="0" bIns="0" rtlCol="0"/>
                      </wps:wsp>
                      <wps:wsp>
                        <wps:cNvPr id="143" name="object 60"/>
                        <wps:cNvSpPr/>
                        <wps:spPr>
                          <a:xfrm>
                            <a:off x="7966302" y="3322812"/>
                            <a:ext cx="1062961" cy="156623"/>
                          </a:xfrm>
                          <a:custGeom>
                            <a:avLst/>
                            <a:gdLst/>
                            <a:ahLst/>
                            <a:cxnLst/>
                            <a:rect l="l" t="t" r="r" b="b"/>
                            <a:pathLst>
                              <a:path w="1172209" h="172720">
                                <a:moveTo>
                                  <a:pt x="0" y="172694"/>
                                </a:moveTo>
                                <a:lnTo>
                                  <a:pt x="1171676" y="172694"/>
                                </a:lnTo>
                                <a:lnTo>
                                  <a:pt x="1171676" y="0"/>
                                </a:lnTo>
                                <a:lnTo>
                                  <a:pt x="0" y="0"/>
                                </a:lnTo>
                                <a:lnTo>
                                  <a:pt x="0" y="172694"/>
                                </a:lnTo>
                                <a:close/>
                              </a:path>
                            </a:pathLst>
                          </a:custGeom>
                          <a:solidFill>
                            <a:srgbClr val="D1D3D4"/>
                          </a:solidFill>
                        </wps:spPr>
                        <wps:bodyPr wrap="square" lIns="0" tIns="0" rIns="0" bIns="0" rtlCol="0"/>
                      </wps:wsp>
                      <wps:wsp>
                        <wps:cNvPr id="144" name="object 61"/>
                        <wps:cNvSpPr txBox="1"/>
                        <wps:spPr>
                          <a:xfrm>
                            <a:off x="7955355" y="4009691"/>
                            <a:ext cx="763270" cy="262890"/>
                          </a:xfrm>
                          <a:prstGeom prst="rect">
                            <a:avLst/>
                          </a:prstGeom>
                        </wps:spPr>
                        <wps:txbx>
                          <w:txbxContent>
                            <w:p w14:paraId="242F5BF5"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10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237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237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237</w:t>
                              </w:r>
                            </w:p>
                          </w:txbxContent>
                        </wps:txbx>
                        <wps:bodyPr vert="horz" wrap="square" lIns="0" tIns="0" rIns="0" bIns="0" rtlCol="0">
                          <a:spAutoFit/>
                        </wps:bodyPr>
                      </wps:wsp>
                      <wps:wsp>
                        <wps:cNvPr id="145" name="object 62"/>
                        <wps:cNvSpPr/>
                        <wps:spPr>
                          <a:xfrm>
                            <a:off x="7966302" y="3825225"/>
                            <a:ext cx="1062961" cy="156623"/>
                          </a:xfrm>
                          <a:custGeom>
                            <a:avLst/>
                            <a:gdLst/>
                            <a:ahLst/>
                            <a:cxnLst/>
                            <a:rect l="l" t="t" r="r" b="b"/>
                            <a:pathLst>
                              <a:path w="1172209" h="172720">
                                <a:moveTo>
                                  <a:pt x="0" y="172694"/>
                                </a:moveTo>
                                <a:lnTo>
                                  <a:pt x="1171676" y="172694"/>
                                </a:lnTo>
                                <a:lnTo>
                                  <a:pt x="1171676" y="0"/>
                                </a:lnTo>
                                <a:lnTo>
                                  <a:pt x="0" y="0"/>
                                </a:lnTo>
                                <a:lnTo>
                                  <a:pt x="0" y="172694"/>
                                </a:lnTo>
                                <a:close/>
                              </a:path>
                            </a:pathLst>
                          </a:custGeom>
                          <a:solidFill>
                            <a:srgbClr val="E6E7E8"/>
                          </a:solidFill>
                        </wps:spPr>
                        <wps:bodyPr wrap="square" lIns="0" tIns="0" rIns="0" bIns="0" rtlCol="0"/>
                      </wps:wsp>
                      <wps:wsp>
                        <wps:cNvPr id="146" name="Text Box 146"/>
                        <wps:cNvSpPr txBox="1"/>
                        <wps:spPr>
                          <a:xfrm>
                            <a:off x="7970977" y="17448"/>
                            <a:ext cx="1057801" cy="261610"/>
                          </a:xfrm>
                          <a:prstGeom prst="rect">
                            <a:avLst/>
                          </a:prstGeom>
                          <a:noFill/>
                        </wps:spPr>
                        <wps:txbx>
                          <w:txbxContent>
                            <w:p w14:paraId="16969093" w14:textId="77777777" w:rsidR="003152A6" w:rsidRDefault="003152A6" w:rsidP="00E015AE">
                              <w:pPr>
                                <w:pStyle w:val="NormalWeb"/>
                                <w:jc w:val="center"/>
                                <w:rPr>
                                  <w:sz w:val="24"/>
                                </w:rPr>
                              </w:pPr>
                              <w:r>
                                <w:rPr>
                                  <w:rFonts w:asciiTheme="minorHAnsi" w:hAnsi="Calibri" w:cstheme="minorBidi"/>
                                  <w:color w:val="000000" w:themeColor="text1"/>
                                  <w:kern w:val="24"/>
                                  <w:szCs w:val="22"/>
                                  <w:lang w:val="en-US"/>
                                </w:rPr>
                                <w:t>Guideline</w:t>
                              </w:r>
                            </w:p>
                          </w:txbxContent>
                        </wps:txbx>
                        <wps:bodyPr wrap="square" rtlCol="0">
                          <a:spAutoFit/>
                        </wps:bodyPr>
                      </wps:wsp>
                      <wps:wsp>
                        <wps:cNvPr id="147" name="Text Box 147"/>
                        <wps:cNvSpPr txBox="1"/>
                        <wps:spPr>
                          <a:xfrm>
                            <a:off x="4237404" y="18396"/>
                            <a:ext cx="1300819" cy="261610"/>
                          </a:xfrm>
                          <a:prstGeom prst="rect">
                            <a:avLst/>
                          </a:prstGeom>
                          <a:noFill/>
                        </wps:spPr>
                        <wps:txbx>
                          <w:txbxContent>
                            <w:p w14:paraId="73034A81" w14:textId="77777777" w:rsidR="003152A6" w:rsidRDefault="003152A6" w:rsidP="00E015AE">
                              <w:pPr>
                                <w:pStyle w:val="NormalWeb"/>
                                <w:rPr>
                                  <w:sz w:val="24"/>
                                </w:rPr>
                              </w:pPr>
                              <w:r>
                                <w:rPr>
                                  <w:rFonts w:asciiTheme="minorHAnsi" w:hAnsi="Calibri" w:cstheme="minorBidi"/>
                                  <w:color w:val="000000" w:themeColor="text1"/>
                                  <w:kern w:val="24"/>
                                  <w:szCs w:val="22"/>
                                  <w:lang w:val="en-US"/>
                                </w:rPr>
                                <w:t>Recommendation</w:t>
                              </w:r>
                            </w:p>
                          </w:txbxContent>
                        </wps:txbx>
                        <wps:bodyPr wrap="square" rtlCol="0">
                          <a:spAutoFit/>
                        </wps:bodyPr>
                      </wps:wsp>
                      <wps:wsp>
                        <wps:cNvPr id="148" name="Text Box 148"/>
                        <wps:cNvSpPr txBox="1"/>
                        <wps:spPr>
                          <a:xfrm>
                            <a:off x="5534816" y="17463"/>
                            <a:ext cx="1061222" cy="261610"/>
                          </a:xfrm>
                          <a:prstGeom prst="rect">
                            <a:avLst/>
                          </a:prstGeom>
                          <a:noFill/>
                        </wps:spPr>
                        <wps:txbx>
                          <w:txbxContent>
                            <w:p w14:paraId="2F3F6B6A" w14:textId="77777777" w:rsidR="003152A6" w:rsidRDefault="003152A6" w:rsidP="00E015AE">
                              <w:pPr>
                                <w:pStyle w:val="NormalWeb"/>
                                <w:jc w:val="center"/>
                                <w:rPr>
                                  <w:sz w:val="24"/>
                                </w:rPr>
                              </w:pPr>
                              <w:r>
                                <w:rPr>
                                  <w:rFonts w:asciiTheme="minorHAnsi" w:hAnsi="Calibri" w:cstheme="minorBidi"/>
                                  <w:color w:val="000000" w:themeColor="text1"/>
                                  <w:kern w:val="24"/>
                                  <w:szCs w:val="22"/>
                                  <w:lang w:val="en-US"/>
                                </w:rPr>
                                <w:t>Model Course</w:t>
                              </w:r>
                            </w:p>
                          </w:txbxContent>
                        </wps:txbx>
                        <wps:bodyPr wrap="square" rtlCol="0">
                          <a:spAutoFit/>
                        </wps:bodyPr>
                      </wps:wsp>
                      <wps:wsp>
                        <wps:cNvPr id="149" name="object 65"/>
                        <wps:cNvSpPr txBox="1"/>
                        <wps:spPr>
                          <a:xfrm>
                            <a:off x="2651587" y="7498"/>
                            <a:ext cx="1548294" cy="123111"/>
                          </a:xfrm>
                          <a:prstGeom prst="rect">
                            <a:avLst/>
                          </a:prstGeom>
                        </wps:spPr>
                        <wps:txbx>
                          <w:txbxContent>
                            <w:p w14:paraId="782E17A6" w14:textId="77777777" w:rsidR="003152A6" w:rsidRDefault="003152A6" w:rsidP="00E015AE">
                              <w:pPr>
                                <w:pStyle w:val="NormalWeb"/>
                                <w:ind w:left="144"/>
                                <w:rPr>
                                  <w:sz w:val="24"/>
                                </w:rPr>
                              </w:pPr>
                              <w:r>
                                <w:rPr>
                                  <w:rFonts w:asciiTheme="minorHAnsi" w:hAnsi="Calibri"/>
                                  <w:color w:val="005D90"/>
                                  <w:spacing w:val="44"/>
                                  <w:kern w:val="24"/>
                                  <w:sz w:val="16"/>
                                  <w:szCs w:val="16"/>
                                </w:rPr>
                                <w:t>PRIMARY COLOURS</w:t>
                              </w:r>
                            </w:p>
                          </w:txbxContent>
                        </wps:txbx>
                        <wps:bodyPr vert="horz" wrap="square" lIns="0" tIns="0" rIns="0" bIns="0" rtlCol="0">
                          <a:spAutoFit/>
                        </wps:bodyPr>
                      </wps:wsp>
                      <wps:wsp>
                        <wps:cNvPr id="150" name="object 65"/>
                        <wps:cNvSpPr txBox="1"/>
                        <wps:spPr>
                          <a:xfrm>
                            <a:off x="2750685" y="2086179"/>
                            <a:ext cx="1548294" cy="123111"/>
                          </a:xfrm>
                          <a:prstGeom prst="rect">
                            <a:avLst/>
                          </a:prstGeom>
                        </wps:spPr>
                        <wps:txbx>
                          <w:txbxContent>
                            <w:p w14:paraId="20933B54" w14:textId="77777777" w:rsidR="003152A6" w:rsidRDefault="003152A6" w:rsidP="00E015AE">
                              <w:pPr>
                                <w:pStyle w:val="NormalWeb"/>
                                <w:ind w:left="144"/>
                                <w:rPr>
                                  <w:sz w:val="24"/>
                                </w:rPr>
                              </w:pPr>
                              <w:r>
                                <w:rPr>
                                  <w:rFonts w:asciiTheme="minorHAnsi" w:hAnsi="Calibri"/>
                                  <w:color w:val="005D90"/>
                                  <w:spacing w:val="44"/>
                                  <w:kern w:val="24"/>
                                  <w:sz w:val="16"/>
                                  <w:szCs w:val="16"/>
                                </w:rPr>
                                <w:t>SECONDARY COLOURS</w:t>
                              </w:r>
                            </w:p>
                          </w:txbxContent>
                        </wps:txbx>
                        <wps:bodyPr vert="horz" wrap="square" lIns="0" tIns="0" rIns="0" bIns="0" rtlCol="0">
                          <a:spAutoFit/>
                        </wps:bodyPr>
                      </wps:wsp>
                    </wpg:wgp>
                  </a:graphicData>
                </a:graphic>
              </wp:inline>
            </w:drawing>
          </mc:Choice>
          <mc:Fallback>
            <w:pict>
              <v:group w14:anchorId="556165A4" id="Group 1" o:spid="_x0000_s1038" style="width:710.95pt;height:336.4pt;mso-position-horizontal-relative:char;mso-position-vertical-relative:line" coordsize="90292,42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">
                <v:shape id="object 4" o:spid="_x0000_s1039" type="#_x0000_t202" style="position:absolute;width:24955;height:30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dFsQA&#10;AADbAAAADwAAAGRycy9kb3ducmV2LnhtbESPT2sCMRTE74V+h/AKvdXEUsWuRpH+w5u4eujxsXnu&#10;Lm5e1iRdt356Iwgeh5n5DTNb9LYRHflQO9YwHCgQxIUzNZcadtvvlwmIEJENNo5Jwz8FWMwfH2aY&#10;GXfiDXV5LEWCcMhQQxVjm0kZiooshoFriZO3d95iTNKX0ng8Jbht5KtSY2mx5rRQYUsfFRWH/M9q&#10;+Pz5ssPdrzpOxm9trw6dX53XXuvnp345BRGpj/fwrb0yGt5HcP2SfoC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8nRbEAAAA2wAAAA8AAAAAAAAAAAAAAAAAmAIAAGRycy9k&#10;b3ducmV2LnhtbFBLBQYAAAAABAAEAPUAAACJAwAAAAA=&#10;" fillcolor="#e6e7e8" stroked="f">
                  <v:textbox style="mso-fit-shape-to-text:t" inset="0,0,0,0">
                    <w:txbxContent>
                      <w:p w14:paraId="54453EC0" w14:textId="77777777" w:rsidR="003152A6" w:rsidRDefault="003152A6" w:rsidP="00E015AE">
                        <w:pPr>
                          <w:pStyle w:val="StandardWeb"/>
                          <w:ind w:left="144" w:right="374"/>
                          <w:rPr>
                            <w:color w:val="414042"/>
                            <w:spacing w:val="13"/>
                            <w:kern w:val="24"/>
                            <w:sz w:val="15"/>
                            <w:szCs w:val="15"/>
                          </w:rPr>
                        </w:pPr>
                        <w:r>
                          <w:rPr>
                            <w:color w:val="414042"/>
                            <w:spacing w:val="-9"/>
                            <w:kern w:val="24"/>
                            <w:sz w:val="15"/>
                            <w:szCs w:val="15"/>
                          </w:rPr>
                          <w:t>T</w:t>
                        </w:r>
                        <w:r>
                          <w:rPr>
                            <w:color w:val="414042"/>
                            <w:spacing w:val="15"/>
                            <w:kern w:val="24"/>
                            <w:sz w:val="15"/>
                            <w:szCs w:val="15"/>
                          </w:rPr>
                          <w:t>he</w:t>
                        </w:r>
                        <w:r>
                          <w:rPr>
                            <w:color w:val="414042"/>
                            <w:kern w:val="24"/>
                            <w:sz w:val="15"/>
                            <w:szCs w:val="15"/>
                          </w:rPr>
                          <w:t xml:space="preserve"> </w:t>
                        </w:r>
                        <w:r>
                          <w:rPr>
                            <w:color w:val="414042"/>
                            <w:spacing w:val="-9"/>
                            <w:kern w:val="24"/>
                            <w:sz w:val="15"/>
                            <w:szCs w:val="15"/>
                          </w:rPr>
                          <w:t>IALA</w:t>
                        </w:r>
                        <w:r>
                          <w:rPr>
                            <w:color w:val="414042"/>
                            <w:spacing w:val="-3"/>
                            <w:kern w:val="24"/>
                            <w:sz w:val="15"/>
                            <w:szCs w:val="15"/>
                          </w:rPr>
                          <w:t xml:space="preserve"> </w:t>
                        </w:r>
                        <w:r>
                          <w:rPr>
                            <w:color w:val="414042"/>
                            <w:spacing w:val="8"/>
                            <w:kern w:val="24"/>
                            <w:sz w:val="15"/>
                            <w:szCs w:val="15"/>
                          </w:rPr>
                          <w:t>colour</w:t>
                        </w:r>
                        <w:r>
                          <w:rPr>
                            <w:color w:val="414042"/>
                            <w:kern w:val="24"/>
                            <w:sz w:val="15"/>
                            <w:szCs w:val="15"/>
                          </w:rPr>
                          <w:t xml:space="preserve"> </w:t>
                        </w:r>
                        <w:r>
                          <w:rPr>
                            <w:color w:val="414042"/>
                            <w:spacing w:val="11"/>
                            <w:kern w:val="24"/>
                            <w:sz w:val="15"/>
                            <w:szCs w:val="15"/>
                          </w:rPr>
                          <w:t>pale</w:t>
                        </w:r>
                        <w:r>
                          <w:rPr>
                            <w:color w:val="414042"/>
                            <w:spacing w:val="5"/>
                            <w:kern w:val="24"/>
                            <w:sz w:val="15"/>
                            <w:szCs w:val="15"/>
                          </w:rPr>
                          <w:t>t</w:t>
                        </w:r>
                        <w:r>
                          <w:rPr>
                            <w:color w:val="414042"/>
                            <w:spacing w:val="12"/>
                            <w:kern w:val="24"/>
                            <w:sz w:val="15"/>
                            <w:szCs w:val="15"/>
                          </w:rPr>
                          <w:t>te</w:t>
                        </w:r>
                        <w:r>
                          <w:rPr>
                            <w:color w:val="414042"/>
                            <w:kern w:val="24"/>
                            <w:sz w:val="15"/>
                            <w:szCs w:val="15"/>
                          </w:rPr>
                          <w:t xml:space="preserve"> </w:t>
                        </w:r>
                        <w:r>
                          <w:rPr>
                            <w:color w:val="414042"/>
                            <w:spacing w:val="2"/>
                            <w:kern w:val="24"/>
                            <w:sz w:val="15"/>
                            <w:szCs w:val="15"/>
                          </w:rPr>
                          <w:t>is</w:t>
                        </w:r>
                        <w:r>
                          <w:rPr>
                            <w:color w:val="414042"/>
                            <w:kern w:val="24"/>
                            <w:sz w:val="15"/>
                            <w:szCs w:val="15"/>
                          </w:rPr>
                          <w:t xml:space="preserve"> </w:t>
                        </w:r>
                        <w:r>
                          <w:rPr>
                            <w:color w:val="414042"/>
                            <w:spacing w:val="9"/>
                            <w:kern w:val="24"/>
                            <w:sz w:val="15"/>
                            <w:szCs w:val="15"/>
                          </w:rPr>
                          <w:t>divided</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1"/>
                            <w:kern w:val="24"/>
                            <w:sz w:val="15"/>
                            <w:szCs w:val="15"/>
                          </w:rPr>
                          <w:t>3</w:t>
                        </w:r>
                        <w:r>
                          <w:rPr>
                            <w:color w:val="414042"/>
                            <w:kern w:val="24"/>
                            <w:sz w:val="15"/>
                            <w:szCs w:val="15"/>
                          </w:rPr>
                          <w:t xml:space="preserve"> </w:t>
                        </w:r>
                        <w:r>
                          <w:rPr>
                            <w:color w:val="414042"/>
                            <w:spacing w:val="11"/>
                            <w:kern w:val="24"/>
                            <w:sz w:val="15"/>
                            <w:szCs w:val="15"/>
                          </w:rPr>
                          <w:t>pale</w:t>
                        </w:r>
                        <w:r>
                          <w:rPr>
                            <w:color w:val="414042"/>
                            <w:spacing w:val="5"/>
                            <w:kern w:val="24"/>
                            <w:sz w:val="15"/>
                            <w:szCs w:val="15"/>
                          </w:rPr>
                          <w:t>t</w:t>
                        </w:r>
                        <w:r>
                          <w:rPr>
                            <w:color w:val="414042"/>
                            <w:spacing w:val="10"/>
                            <w:kern w:val="24"/>
                            <w:sz w:val="15"/>
                            <w:szCs w:val="15"/>
                          </w:rPr>
                          <w:t>tes</w:t>
                        </w:r>
                        <w:r>
                          <w:rPr>
                            <w:color w:val="414042"/>
                            <w:kern w:val="24"/>
                            <w:sz w:val="15"/>
                            <w:szCs w:val="15"/>
                          </w:rPr>
                          <w:t xml:space="preserve"> </w:t>
                        </w:r>
                        <w:r>
                          <w:rPr>
                            <w:color w:val="414042"/>
                            <w:spacing w:val="5"/>
                            <w:kern w:val="24"/>
                            <w:sz w:val="15"/>
                            <w:szCs w:val="15"/>
                          </w:rPr>
                          <w:t>of</w:t>
                        </w:r>
                        <w:r>
                          <w:rPr>
                            <w:color w:val="414042"/>
                            <w:spacing w:val="3"/>
                            <w:kern w:val="24"/>
                            <w:sz w:val="15"/>
                            <w:szCs w:val="15"/>
                          </w:rPr>
                          <w:t xml:space="preserve"> di</w:t>
                        </w:r>
                        <w:r>
                          <w:rPr>
                            <w:color w:val="414042"/>
                            <w:kern w:val="24"/>
                            <w:sz w:val="15"/>
                            <w:szCs w:val="15"/>
                          </w:rPr>
                          <w:t>f</w:t>
                        </w:r>
                        <w:r>
                          <w:rPr>
                            <w:color w:val="414042"/>
                            <w:spacing w:val="5"/>
                            <w:kern w:val="24"/>
                            <w:sz w:val="15"/>
                            <w:szCs w:val="15"/>
                          </w:rPr>
                          <w:t>fe</w:t>
                        </w:r>
                        <w:r>
                          <w:rPr>
                            <w:color w:val="414042"/>
                            <w:spacing w:val="2"/>
                            <w:kern w:val="24"/>
                            <w:sz w:val="15"/>
                            <w:szCs w:val="15"/>
                          </w:rPr>
                          <w:t>r</w:t>
                        </w:r>
                        <w:r>
                          <w:rPr>
                            <w:color w:val="414042"/>
                            <w:spacing w:val="12"/>
                            <w:kern w:val="24"/>
                            <w:sz w:val="15"/>
                            <w:szCs w:val="15"/>
                          </w:rPr>
                          <w:t>ent</w:t>
                        </w:r>
                        <w:r>
                          <w:rPr>
                            <w:color w:val="414042"/>
                            <w:kern w:val="24"/>
                            <w:sz w:val="15"/>
                            <w:szCs w:val="15"/>
                          </w:rPr>
                          <w:t xml:space="preserve"> </w:t>
                        </w:r>
                        <w:r>
                          <w:rPr>
                            <w:color w:val="414042"/>
                            <w:spacing w:val="5"/>
                            <w:kern w:val="24"/>
                            <w:sz w:val="15"/>
                            <w:szCs w:val="15"/>
                          </w:rPr>
                          <w:t>level</w:t>
                        </w:r>
                        <w:r>
                          <w:rPr>
                            <w:color w:val="414042"/>
                            <w:kern w:val="24"/>
                            <w:sz w:val="15"/>
                            <w:szCs w:val="15"/>
                          </w:rPr>
                          <w:t xml:space="preserve"> </w:t>
                        </w:r>
                        <w:r>
                          <w:rPr>
                            <w:color w:val="414042"/>
                            <w:spacing w:val="5"/>
                            <w:kern w:val="24"/>
                            <w:sz w:val="15"/>
                            <w:szCs w:val="15"/>
                          </w:rPr>
                          <w:t>of</w:t>
                        </w:r>
                        <w:r>
                          <w:rPr>
                            <w:color w:val="414042"/>
                            <w:spacing w:val="3"/>
                            <w:kern w:val="24"/>
                            <w:sz w:val="15"/>
                            <w:szCs w:val="15"/>
                          </w:rPr>
                          <w:t xml:space="preserve"> </w:t>
                        </w:r>
                        <w:r>
                          <w:rPr>
                            <w:color w:val="414042"/>
                            <w:spacing w:val="7"/>
                            <w:kern w:val="24"/>
                            <w:sz w:val="15"/>
                            <w:szCs w:val="15"/>
                          </w:rPr>
                          <w:t>hie</w:t>
                        </w:r>
                        <w:r>
                          <w:rPr>
                            <w:color w:val="414042"/>
                            <w:spacing w:val="4"/>
                            <w:kern w:val="24"/>
                            <w:sz w:val="15"/>
                            <w:szCs w:val="15"/>
                          </w:rPr>
                          <w:t>r</w:t>
                        </w:r>
                        <w:r>
                          <w:rPr>
                            <w:color w:val="414042"/>
                            <w:spacing w:val="9"/>
                            <w:kern w:val="24"/>
                            <w:sz w:val="15"/>
                            <w:szCs w:val="15"/>
                          </w:rPr>
                          <w:t>a</w:t>
                        </w:r>
                        <w:r>
                          <w:rPr>
                            <w:color w:val="414042"/>
                            <w:spacing w:val="5"/>
                            <w:kern w:val="24"/>
                            <w:sz w:val="15"/>
                            <w:szCs w:val="15"/>
                          </w:rPr>
                          <w:t>rchy</w:t>
                        </w:r>
                        <w:r>
                          <w:rPr>
                            <w:color w:val="414042"/>
                            <w:kern w:val="24"/>
                            <w:sz w:val="15"/>
                            <w:szCs w:val="15"/>
                          </w:rPr>
                          <w:t xml:space="preserve"> </w:t>
                        </w:r>
                        <w:r>
                          <w:rPr>
                            <w:color w:val="414042"/>
                            <w:spacing w:val="9"/>
                            <w:kern w:val="24"/>
                            <w:sz w:val="15"/>
                            <w:szCs w:val="15"/>
                          </w:rPr>
                          <w:t>tha</w:t>
                        </w:r>
                        <w:r>
                          <w:rPr>
                            <w:color w:val="414042"/>
                            <w:spacing w:val="5"/>
                            <w:kern w:val="24"/>
                            <w:sz w:val="15"/>
                            <w:szCs w:val="15"/>
                          </w:rPr>
                          <w:t>t</w:t>
                        </w:r>
                        <w:r>
                          <w:rPr>
                            <w:color w:val="414042"/>
                            <w:kern w:val="24"/>
                            <w:sz w:val="15"/>
                            <w:szCs w:val="15"/>
                          </w:rPr>
                          <w:t xml:space="preserve"> </w:t>
                        </w:r>
                        <w:r>
                          <w:rPr>
                            <w:color w:val="414042"/>
                            <w:spacing w:val="11"/>
                            <w:kern w:val="24"/>
                            <w:sz w:val="15"/>
                            <w:szCs w:val="15"/>
                          </w:rPr>
                          <w:t>has</w:t>
                        </w:r>
                        <w:r>
                          <w:rPr>
                            <w:color w:val="414042"/>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19"/>
                            <w:kern w:val="24"/>
                            <w:sz w:val="15"/>
                            <w:szCs w:val="15"/>
                          </w:rPr>
                          <w:t>be</w:t>
                        </w:r>
                        <w:r>
                          <w:rPr>
                            <w:color w:val="414042"/>
                            <w:kern w:val="24"/>
                            <w:sz w:val="15"/>
                            <w:szCs w:val="15"/>
                          </w:rPr>
                          <w:t xml:space="preserve"> </w:t>
                        </w:r>
                        <w:r>
                          <w:rPr>
                            <w:color w:val="414042"/>
                            <w:spacing w:val="1"/>
                            <w:kern w:val="24"/>
                            <w:sz w:val="15"/>
                            <w:szCs w:val="15"/>
                          </w:rPr>
                          <w:t>r</w:t>
                        </w:r>
                        <w:r>
                          <w:rPr>
                            <w:color w:val="414042"/>
                            <w:spacing w:val="13"/>
                            <w:kern w:val="24"/>
                            <w:sz w:val="15"/>
                            <w:szCs w:val="15"/>
                          </w:rPr>
                          <w:t>espected.</w:t>
                        </w:r>
                      </w:p>
                      <w:p w14:paraId="7F853CE3" w14:textId="77777777" w:rsidR="003152A6" w:rsidRDefault="003152A6" w:rsidP="00E015AE">
                        <w:pPr>
                          <w:pStyle w:val="StandardWeb"/>
                          <w:ind w:left="144" w:right="374"/>
                          <w:rPr>
                            <w:sz w:val="24"/>
                          </w:rPr>
                        </w:pPr>
                      </w:p>
                      <w:p w14:paraId="357DDB4F" w14:textId="77777777" w:rsidR="003152A6" w:rsidRDefault="003152A6" w:rsidP="00E015AE">
                        <w:pPr>
                          <w:pStyle w:val="StandardWeb"/>
                          <w:ind w:left="144"/>
                          <w:rPr>
                            <w:color w:val="005D90"/>
                            <w:spacing w:val="44"/>
                            <w:kern w:val="24"/>
                            <w:sz w:val="18"/>
                            <w:szCs w:val="18"/>
                          </w:rPr>
                        </w:pPr>
                        <w:r>
                          <w:rPr>
                            <w:color w:val="005D90"/>
                            <w:spacing w:val="44"/>
                            <w:kern w:val="24"/>
                            <w:sz w:val="18"/>
                            <w:szCs w:val="18"/>
                          </w:rPr>
                          <w:t>Corporate colours (Not shown)</w:t>
                        </w:r>
                      </w:p>
                      <w:p w14:paraId="38532F81" w14:textId="77777777" w:rsidR="003152A6" w:rsidRDefault="003152A6" w:rsidP="00E015AE">
                        <w:pPr>
                          <w:pStyle w:val="StandardWeb"/>
                          <w:ind w:left="144"/>
                        </w:pPr>
                      </w:p>
                      <w:p w14:paraId="6A523E7A" w14:textId="77777777" w:rsidR="003152A6" w:rsidRDefault="003152A6" w:rsidP="00E015AE">
                        <w:pPr>
                          <w:pStyle w:val="StandardWeb"/>
                          <w:ind w:left="144" w:right="504"/>
                        </w:pPr>
                        <w:r>
                          <w:rPr>
                            <w:color w:val="414042"/>
                            <w:spacing w:val="-8"/>
                            <w:kern w:val="24"/>
                            <w:sz w:val="15"/>
                            <w:szCs w:val="15"/>
                          </w:rPr>
                          <w:t>IAL</w:t>
                        </w:r>
                        <w:r>
                          <w:rPr>
                            <w:color w:val="414042"/>
                            <w:spacing w:val="-20"/>
                            <w:kern w:val="24"/>
                            <w:sz w:val="15"/>
                            <w:szCs w:val="15"/>
                          </w:rPr>
                          <w:t>A</w:t>
                        </w:r>
                        <w:r>
                          <w:rPr>
                            <w:color w:val="414042"/>
                            <w:spacing w:val="-24"/>
                            <w:kern w:val="24"/>
                            <w:sz w:val="15"/>
                            <w:szCs w:val="15"/>
                          </w:rPr>
                          <w:t>’</w:t>
                        </w:r>
                        <w:r>
                          <w:rPr>
                            <w:color w:val="414042"/>
                            <w:spacing w:val="7"/>
                            <w:kern w:val="24"/>
                            <w:sz w:val="15"/>
                            <w:szCs w:val="15"/>
                          </w:rPr>
                          <w:t>s</w:t>
                        </w:r>
                        <w:r>
                          <w:rPr>
                            <w:color w:val="414042"/>
                            <w:kern w:val="24"/>
                            <w:sz w:val="15"/>
                            <w:szCs w:val="15"/>
                          </w:rPr>
                          <w:t xml:space="preserve"> </w:t>
                        </w:r>
                        <w:r>
                          <w:rPr>
                            <w:color w:val="414042"/>
                            <w:spacing w:val="11"/>
                            <w:kern w:val="24"/>
                            <w:sz w:val="15"/>
                            <w:szCs w:val="15"/>
                          </w:rPr>
                          <w:t>corpo</w:t>
                        </w:r>
                        <w:r>
                          <w:rPr>
                            <w:color w:val="414042"/>
                            <w:spacing w:val="6"/>
                            <w:kern w:val="24"/>
                            <w:sz w:val="15"/>
                            <w:szCs w:val="15"/>
                          </w:rPr>
                          <w:t>r</w:t>
                        </w:r>
                        <w:r>
                          <w:rPr>
                            <w:color w:val="414042"/>
                            <w:spacing w:val="11"/>
                            <w:kern w:val="24"/>
                            <w:sz w:val="15"/>
                            <w:szCs w:val="15"/>
                          </w:rPr>
                          <w:t>a</w:t>
                        </w:r>
                        <w:r>
                          <w:rPr>
                            <w:color w:val="414042"/>
                            <w:spacing w:val="12"/>
                            <w:kern w:val="24"/>
                            <w:sz w:val="15"/>
                            <w:szCs w:val="15"/>
                          </w:rPr>
                          <w:t>te</w:t>
                        </w:r>
                        <w:r>
                          <w:rPr>
                            <w:color w:val="414042"/>
                            <w:kern w:val="24"/>
                            <w:sz w:val="15"/>
                            <w:szCs w:val="15"/>
                          </w:rPr>
                          <w:t xml:space="preserve"> </w:t>
                        </w:r>
                        <w:r>
                          <w:rPr>
                            <w:color w:val="414042"/>
                            <w:spacing w:val="8"/>
                            <w:kern w:val="24"/>
                            <w:sz w:val="15"/>
                            <w:szCs w:val="15"/>
                          </w:rPr>
                          <w:t>colour</w:t>
                        </w:r>
                        <w:r>
                          <w:rPr>
                            <w:color w:val="414042"/>
                            <w:kern w:val="24"/>
                            <w:sz w:val="15"/>
                            <w:szCs w:val="15"/>
                          </w:rPr>
                          <w:t xml:space="preserve"> </w:t>
                        </w:r>
                        <w:r>
                          <w:rPr>
                            <w:color w:val="414042"/>
                            <w:spacing w:val="11"/>
                            <w:kern w:val="24"/>
                            <w:sz w:val="15"/>
                            <w:szCs w:val="15"/>
                          </w:rPr>
                          <w:t>pale</w:t>
                        </w:r>
                        <w:r>
                          <w:rPr>
                            <w:color w:val="414042"/>
                            <w:spacing w:val="5"/>
                            <w:kern w:val="24"/>
                            <w:sz w:val="15"/>
                            <w:szCs w:val="15"/>
                          </w:rPr>
                          <w:t>t</w:t>
                        </w:r>
                        <w:r>
                          <w:rPr>
                            <w:color w:val="414042"/>
                            <w:spacing w:val="12"/>
                            <w:kern w:val="24"/>
                            <w:sz w:val="15"/>
                            <w:szCs w:val="15"/>
                          </w:rPr>
                          <w:t>te</w:t>
                        </w:r>
                        <w:r>
                          <w:rPr>
                            <w:color w:val="414042"/>
                            <w:kern w:val="24"/>
                            <w:sz w:val="15"/>
                            <w:szCs w:val="15"/>
                          </w:rPr>
                          <w:t xml:space="preserve"> </w:t>
                        </w:r>
                        <w:r>
                          <w:rPr>
                            <w:color w:val="414042"/>
                            <w:spacing w:val="2"/>
                            <w:kern w:val="24"/>
                            <w:sz w:val="15"/>
                            <w:szCs w:val="15"/>
                          </w:rPr>
                          <w:t>is</w:t>
                        </w:r>
                        <w:r>
                          <w:rPr>
                            <w:color w:val="414042"/>
                            <w:kern w:val="24"/>
                            <w:sz w:val="15"/>
                            <w:szCs w:val="15"/>
                          </w:rPr>
                          <w:t xml:space="preserve"> </w:t>
                        </w:r>
                        <w:r>
                          <w:rPr>
                            <w:color w:val="414042"/>
                            <w:spacing w:val="6"/>
                            <w:kern w:val="24"/>
                            <w:sz w:val="15"/>
                            <w:szCs w:val="15"/>
                          </w:rPr>
                          <w:t>di</w:t>
                        </w:r>
                        <w:r>
                          <w:rPr>
                            <w:color w:val="414042"/>
                            <w:spacing w:val="3"/>
                            <w:kern w:val="24"/>
                            <w:sz w:val="15"/>
                            <w:szCs w:val="15"/>
                          </w:rPr>
                          <w:t>r</w:t>
                        </w:r>
                        <w:r>
                          <w:rPr>
                            <w:color w:val="414042"/>
                            <w:spacing w:val="5"/>
                            <w:kern w:val="24"/>
                            <w:sz w:val="15"/>
                            <w:szCs w:val="15"/>
                          </w:rPr>
                          <w:t>ectly</w:t>
                        </w:r>
                        <w:r>
                          <w:rPr>
                            <w:color w:val="414042"/>
                            <w:kern w:val="24"/>
                            <w:sz w:val="15"/>
                            <w:szCs w:val="15"/>
                          </w:rPr>
                          <w:t xml:space="preserve"> </w:t>
                        </w:r>
                        <w:r>
                          <w:rPr>
                            <w:color w:val="414042"/>
                            <w:spacing w:val="5"/>
                            <w:kern w:val="24"/>
                            <w:sz w:val="15"/>
                            <w:szCs w:val="15"/>
                          </w:rPr>
                          <w:t>inspi</w:t>
                        </w:r>
                        <w:r>
                          <w:rPr>
                            <w:color w:val="414042"/>
                            <w:spacing w:val="2"/>
                            <w:kern w:val="24"/>
                            <w:sz w:val="15"/>
                            <w:szCs w:val="15"/>
                          </w:rPr>
                          <w:t>r</w:t>
                        </w:r>
                        <w:r>
                          <w:rPr>
                            <w:color w:val="414042"/>
                            <w:spacing w:val="19"/>
                            <w:kern w:val="24"/>
                            <w:sz w:val="15"/>
                            <w:szCs w:val="15"/>
                          </w:rPr>
                          <w:t>ed</w:t>
                        </w:r>
                        <w:r>
                          <w:rPr>
                            <w:color w:val="414042"/>
                            <w:spacing w:val="10"/>
                            <w:kern w:val="24"/>
                            <w:sz w:val="15"/>
                            <w:szCs w:val="15"/>
                          </w:rPr>
                          <w:t xml:space="preserve"> </w:t>
                        </w:r>
                        <w:r>
                          <w:rPr>
                            <w:color w:val="414042"/>
                            <w:spacing w:val="-2"/>
                            <w:kern w:val="24"/>
                            <w:sz w:val="15"/>
                            <w:szCs w:val="15"/>
                          </w:rPr>
                          <w:t>f</w:t>
                        </w:r>
                        <w:r>
                          <w:rPr>
                            <w:color w:val="414042"/>
                            <w:spacing w:val="-5"/>
                            <w:kern w:val="24"/>
                            <w:sz w:val="15"/>
                            <w:szCs w:val="15"/>
                          </w:rPr>
                          <w:t>r</w:t>
                        </w:r>
                        <w:r>
                          <w:rPr>
                            <w:color w:val="414042"/>
                            <w:spacing w:val="15"/>
                            <w:kern w:val="24"/>
                            <w:sz w:val="15"/>
                            <w:szCs w:val="15"/>
                          </w:rPr>
                          <w:t>om</w:t>
                        </w:r>
                        <w:r>
                          <w:rPr>
                            <w:color w:val="414042"/>
                            <w:kern w:val="24"/>
                            <w:sz w:val="15"/>
                            <w:szCs w:val="15"/>
                          </w:rPr>
                          <w:t xml:space="preserve"> </w:t>
                        </w:r>
                        <w:r>
                          <w:rPr>
                            <w:color w:val="414042"/>
                            <w:spacing w:val="12"/>
                            <w:kern w:val="24"/>
                            <w:sz w:val="15"/>
                            <w:szCs w:val="15"/>
                          </w:rPr>
                          <w:t>the</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0"/>
                            <w:kern w:val="24"/>
                            <w:sz w:val="15"/>
                            <w:szCs w:val="15"/>
                          </w:rPr>
                          <w:t>our</w:t>
                        </w:r>
                        <w:r>
                          <w:rPr>
                            <w:color w:val="414042"/>
                            <w:kern w:val="24"/>
                            <w:sz w:val="15"/>
                            <w:szCs w:val="15"/>
                          </w:rPr>
                          <w:t xml:space="preserve"> </w:t>
                        </w:r>
                        <w:r>
                          <w:rPr>
                            <w:color w:val="414042"/>
                            <w:spacing w:val="9"/>
                            <w:kern w:val="24"/>
                            <w:sz w:val="15"/>
                            <w:szCs w:val="15"/>
                          </w:rPr>
                          <w:t>logotype:</w:t>
                        </w:r>
                      </w:p>
                      <w:p w14:paraId="7033CD9F" w14:textId="77777777" w:rsidR="003152A6" w:rsidRDefault="003152A6" w:rsidP="00AD7F79">
                        <w:pPr>
                          <w:pStyle w:val="Listenabsatz"/>
                          <w:numPr>
                            <w:ilvl w:val="0"/>
                            <w:numId w:val="33"/>
                          </w:numPr>
                          <w:tabs>
                            <w:tab w:val="left" w:pos="229"/>
                          </w:tabs>
                          <w:rPr>
                            <w:rFonts w:eastAsia="Times New Roman"/>
                            <w:color w:val="414042"/>
                            <w:sz w:val="15"/>
                          </w:rPr>
                        </w:pPr>
                        <w:r>
                          <w:rPr>
                            <w:color w:val="414042"/>
                            <w:spacing w:val="8"/>
                            <w:kern w:val="24"/>
                            <w:sz w:val="15"/>
                            <w:szCs w:val="15"/>
                          </w:rPr>
                          <w:t xml:space="preserve">dark </w:t>
                        </w:r>
                        <w:r>
                          <w:rPr>
                            <w:color w:val="414042"/>
                            <w:spacing w:val="11"/>
                            <w:kern w:val="24"/>
                            <w:sz w:val="15"/>
                            <w:szCs w:val="15"/>
                          </w:rPr>
                          <w:t>blue</w:t>
                        </w:r>
                      </w:p>
                      <w:p w14:paraId="0E643DE8" w14:textId="77777777" w:rsidR="003152A6" w:rsidRDefault="003152A6" w:rsidP="00AD7F79">
                        <w:pPr>
                          <w:pStyle w:val="Listenabsatz"/>
                          <w:numPr>
                            <w:ilvl w:val="0"/>
                            <w:numId w:val="33"/>
                          </w:numPr>
                          <w:tabs>
                            <w:tab w:val="left" w:pos="229"/>
                          </w:tabs>
                          <w:rPr>
                            <w:rFonts w:eastAsia="Times New Roman"/>
                            <w:color w:val="414042"/>
                            <w:sz w:val="15"/>
                          </w:rPr>
                        </w:pPr>
                        <w:r>
                          <w:rPr>
                            <w:color w:val="414042"/>
                            <w:spacing w:val="6"/>
                            <w:kern w:val="24"/>
                            <w:sz w:val="15"/>
                            <w:szCs w:val="15"/>
                          </w:rPr>
                          <w:t>white</w:t>
                        </w:r>
                      </w:p>
                      <w:p w14:paraId="36A7AB8C" w14:textId="77777777" w:rsidR="003152A6" w:rsidRDefault="003152A6" w:rsidP="00AD7F79">
                        <w:pPr>
                          <w:pStyle w:val="Listenabsatz"/>
                          <w:numPr>
                            <w:ilvl w:val="0"/>
                            <w:numId w:val="33"/>
                          </w:numPr>
                          <w:tabs>
                            <w:tab w:val="left" w:pos="229"/>
                          </w:tabs>
                          <w:rPr>
                            <w:rFonts w:eastAsia="Times New Roman"/>
                            <w:color w:val="414042"/>
                            <w:sz w:val="15"/>
                          </w:rPr>
                        </w:pPr>
                        <w:r>
                          <w:rPr>
                            <w:color w:val="414042"/>
                            <w:spacing w:val="5"/>
                            <w:kern w:val="24"/>
                            <w:sz w:val="15"/>
                            <w:szCs w:val="15"/>
                          </w:rPr>
                          <w:t>yellow</w:t>
                        </w:r>
                      </w:p>
                      <w:p w14:paraId="596CF186" w14:textId="77777777" w:rsidR="003152A6" w:rsidRDefault="003152A6" w:rsidP="00AD7F79">
                        <w:pPr>
                          <w:pStyle w:val="Listenabsatz"/>
                          <w:numPr>
                            <w:ilvl w:val="0"/>
                            <w:numId w:val="33"/>
                          </w:numPr>
                          <w:tabs>
                            <w:tab w:val="left" w:pos="229"/>
                          </w:tabs>
                          <w:rPr>
                            <w:rFonts w:eastAsia="Times New Roman"/>
                            <w:color w:val="414042"/>
                            <w:sz w:val="15"/>
                          </w:rPr>
                        </w:pPr>
                        <w:r>
                          <w:rPr>
                            <w:color w:val="414042"/>
                            <w:spacing w:val="14"/>
                            <w:kern w:val="24"/>
                            <w:sz w:val="15"/>
                            <w:szCs w:val="15"/>
                          </w:rPr>
                          <w:t>g</w:t>
                        </w:r>
                        <w:r>
                          <w:rPr>
                            <w:color w:val="414042"/>
                            <w:spacing w:val="7"/>
                            <w:kern w:val="24"/>
                            <w:sz w:val="15"/>
                            <w:szCs w:val="15"/>
                          </w:rPr>
                          <w:t>r</w:t>
                        </w:r>
                        <w:r>
                          <w:rPr>
                            <w:color w:val="414042"/>
                            <w:spacing w:val="10"/>
                            <w:kern w:val="24"/>
                            <w:sz w:val="15"/>
                            <w:szCs w:val="15"/>
                          </w:rPr>
                          <w:t>adient</w:t>
                        </w:r>
                        <w:r>
                          <w:rPr>
                            <w:color w:val="414042"/>
                            <w:kern w:val="24"/>
                            <w:sz w:val="15"/>
                            <w:szCs w:val="15"/>
                          </w:rPr>
                          <w:t xml:space="preserve"> </w:t>
                        </w:r>
                        <w:r>
                          <w:rPr>
                            <w:color w:val="414042"/>
                            <w:spacing w:val="11"/>
                            <w:kern w:val="24"/>
                            <w:sz w:val="15"/>
                            <w:szCs w:val="15"/>
                          </w:rPr>
                          <w:t>blue</w:t>
                        </w:r>
                      </w:p>
                      <w:p w14:paraId="437A8F73" w14:textId="77777777" w:rsidR="003152A6" w:rsidRDefault="003152A6" w:rsidP="00E015AE">
                        <w:pPr>
                          <w:pStyle w:val="StandardWeb"/>
                          <w:ind w:left="144"/>
                          <w:rPr>
                            <w:color w:val="005D90"/>
                            <w:spacing w:val="6"/>
                            <w:kern w:val="24"/>
                            <w:sz w:val="18"/>
                            <w:szCs w:val="18"/>
                          </w:rPr>
                        </w:pPr>
                      </w:p>
                      <w:p w14:paraId="4FDE0C96" w14:textId="77777777" w:rsidR="003152A6" w:rsidRDefault="003152A6" w:rsidP="00E015AE">
                        <w:pPr>
                          <w:pStyle w:val="StandardWeb"/>
                          <w:ind w:left="144"/>
                          <w:rPr>
                            <w:color w:val="005D90"/>
                            <w:spacing w:val="6"/>
                            <w:kern w:val="24"/>
                            <w:sz w:val="18"/>
                            <w:szCs w:val="18"/>
                          </w:rPr>
                        </w:pPr>
                        <w:r>
                          <w:rPr>
                            <w:color w:val="005D90"/>
                            <w:spacing w:val="6"/>
                            <w:kern w:val="24"/>
                            <w:sz w:val="18"/>
                            <w:szCs w:val="18"/>
                          </w:rPr>
                          <w:t>Primary &amp; secondary colours</w:t>
                        </w:r>
                      </w:p>
                      <w:p w14:paraId="1495C038" w14:textId="77777777" w:rsidR="003152A6" w:rsidRDefault="003152A6" w:rsidP="00E015AE">
                        <w:pPr>
                          <w:pStyle w:val="StandardWeb"/>
                          <w:ind w:left="144"/>
                          <w:rPr>
                            <w:rFonts w:eastAsiaTheme="minorEastAsia"/>
                          </w:rPr>
                        </w:pPr>
                      </w:p>
                      <w:p w14:paraId="4FFBE322" w14:textId="77777777" w:rsidR="003152A6" w:rsidRDefault="003152A6" w:rsidP="00E015AE">
                        <w:pPr>
                          <w:pStyle w:val="StandardWeb"/>
                          <w:spacing w:after="120"/>
                          <w:ind w:left="144" w:right="245"/>
                        </w:pPr>
                        <w:r>
                          <w:rPr>
                            <w:color w:val="414042"/>
                            <w:spacing w:val="-9"/>
                            <w:kern w:val="24"/>
                            <w:sz w:val="15"/>
                            <w:szCs w:val="15"/>
                          </w:rPr>
                          <w:t>T</w:t>
                        </w:r>
                        <w:r>
                          <w:rPr>
                            <w:color w:val="414042"/>
                            <w:spacing w:val="15"/>
                            <w:kern w:val="24"/>
                            <w:sz w:val="15"/>
                            <w:szCs w:val="15"/>
                          </w:rPr>
                          <w:t>he</w:t>
                        </w:r>
                        <w:r>
                          <w:rPr>
                            <w:color w:val="414042"/>
                            <w:kern w:val="24"/>
                            <w:sz w:val="15"/>
                            <w:szCs w:val="15"/>
                          </w:rPr>
                          <w:t xml:space="preserve"> </w:t>
                        </w:r>
                        <w:r>
                          <w:rPr>
                            <w:color w:val="414042"/>
                            <w:spacing w:val="6"/>
                            <w:kern w:val="24"/>
                            <w:sz w:val="15"/>
                            <w:szCs w:val="15"/>
                          </w:rPr>
                          <w:t>primary</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9"/>
                            <w:kern w:val="24"/>
                            <w:sz w:val="15"/>
                            <w:szCs w:val="15"/>
                          </w:rPr>
                          <w:t>a</w:t>
                        </w:r>
                        <w:r>
                          <w:rPr>
                            <w:color w:val="414042"/>
                            <w:spacing w:val="5"/>
                            <w:kern w:val="24"/>
                            <w:sz w:val="15"/>
                            <w:szCs w:val="15"/>
                          </w:rPr>
                          <w:t>r</w:t>
                        </w:r>
                        <w:r>
                          <w:rPr>
                            <w:color w:val="414042"/>
                            <w:spacing w:val="17"/>
                            <w:kern w:val="24"/>
                            <w:sz w:val="15"/>
                            <w:szCs w:val="15"/>
                          </w:rPr>
                          <w:t>e</w:t>
                        </w:r>
                        <w:r>
                          <w:rPr>
                            <w:color w:val="414042"/>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19"/>
                            <w:kern w:val="24"/>
                            <w:sz w:val="15"/>
                            <w:szCs w:val="15"/>
                          </w:rPr>
                          <w:t>be</w:t>
                        </w:r>
                        <w:r>
                          <w:rPr>
                            <w:color w:val="414042"/>
                            <w:kern w:val="24"/>
                            <w:sz w:val="15"/>
                            <w:szCs w:val="15"/>
                          </w:rPr>
                          <w:t xml:space="preserve"> </w:t>
                        </w:r>
                        <w:r>
                          <w:rPr>
                            <w:color w:val="414042"/>
                            <w:spacing w:val="11"/>
                            <w:kern w:val="24"/>
                            <w:sz w:val="15"/>
                            <w:szCs w:val="15"/>
                          </w:rPr>
                          <w:t>applied</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2"/>
                            <w:kern w:val="24"/>
                            <w:sz w:val="15"/>
                            <w:szCs w:val="15"/>
                          </w:rPr>
                          <w:t>complement</w:t>
                        </w:r>
                        <w:r>
                          <w:rPr>
                            <w:color w:val="414042"/>
                            <w:spacing w:val="5"/>
                            <w:kern w:val="24"/>
                            <w:sz w:val="15"/>
                            <w:szCs w:val="15"/>
                          </w:rPr>
                          <w:t xml:space="preserve"> </w:t>
                        </w:r>
                        <w:r>
                          <w:rPr>
                            <w:color w:val="414042"/>
                            <w:spacing w:val="4"/>
                            <w:kern w:val="24"/>
                            <w:sz w:val="15"/>
                            <w:szCs w:val="15"/>
                          </w:rPr>
                          <w:t>with</w:t>
                        </w:r>
                        <w:r>
                          <w:rPr>
                            <w:color w:val="414042"/>
                            <w:kern w:val="24"/>
                            <w:sz w:val="15"/>
                            <w:szCs w:val="15"/>
                          </w:rPr>
                          <w:t xml:space="preserve"> </w:t>
                        </w:r>
                        <w:r>
                          <w:rPr>
                            <w:color w:val="414042"/>
                            <w:spacing w:val="12"/>
                            <w:kern w:val="24"/>
                            <w:sz w:val="15"/>
                            <w:szCs w:val="15"/>
                          </w:rPr>
                          <w:t>the</w:t>
                        </w:r>
                        <w:r>
                          <w:rPr>
                            <w:color w:val="414042"/>
                            <w:kern w:val="24"/>
                            <w:sz w:val="15"/>
                            <w:szCs w:val="15"/>
                          </w:rPr>
                          <w:t xml:space="preserve"> </w:t>
                        </w:r>
                        <w:r>
                          <w:rPr>
                            <w:color w:val="414042"/>
                            <w:spacing w:val="11"/>
                            <w:kern w:val="24"/>
                            <w:sz w:val="15"/>
                            <w:szCs w:val="15"/>
                          </w:rPr>
                          <w:t>corpo</w:t>
                        </w:r>
                        <w:r>
                          <w:rPr>
                            <w:color w:val="414042"/>
                            <w:spacing w:val="6"/>
                            <w:kern w:val="24"/>
                            <w:sz w:val="15"/>
                            <w:szCs w:val="15"/>
                          </w:rPr>
                          <w:t>r</w:t>
                        </w:r>
                        <w:r>
                          <w:rPr>
                            <w:color w:val="414042"/>
                            <w:spacing w:val="11"/>
                            <w:kern w:val="24"/>
                            <w:sz w:val="15"/>
                            <w:szCs w:val="15"/>
                          </w:rPr>
                          <w:t>a</w:t>
                        </w:r>
                        <w:r>
                          <w:rPr>
                            <w:color w:val="414042"/>
                            <w:spacing w:val="12"/>
                            <w:kern w:val="24"/>
                            <w:sz w:val="15"/>
                            <w:szCs w:val="15"/>
                          </w:rPr>
                          <w:t>te</w:t>
                        </w:r>
                        <w:r>
                          <w:rPr>
                            <w:color w:val="414042"/>
                            <w:kern w:val="24"/>
                            <w:sz w:val="15"/>
                            <w:szCs w:val="15"/>
                          </w:rPr>
                          <w:t xml:space="preserve"> </w:t>
                        </w:r>
                        <w:r>
                          <w:rPr>
                            <w:color w:val="414042"/>
                            <w:spacing w:val="7"/>
                            <w:kern w:val="24"/>
                            <w:sz w:val="15"/>
                            <w:szCs w:val="15"/>
                          </w:rPr>
                          <w:t>colours.</w:t>
                        </w:r>
                      </w:p>
                      <w:p w14:paraId="0D457170" w14:textId="77777777" w:rsidR="003152A6" w:rsidRDefault="003152A6" w:rsidP="00E015AE">
                        <w:pPr>
                          <w:pStyle w:val="StandardWeb"/>
                          <w:spacing w:after="120"/>
                          <w:ind w:left="144" w:right="374"/>
                        </w:pPr>
                        <w:r>
                          <w:rPr>
                            <w:color w:val="414042"/>
                            <w:spacing w:val="-9"/>
                            <w:kern w:val="24"/>
                            <w:sz w:val="15"/>
                            <w:szCs w:val="15"/>
                          </w:rPr>
                          <w:t>T</w:t>
                        </w:r>
                        <w:r>
                          <w:rPr>
                            <w:color w:val="414042"/>
                            <w:spacing w:val="5"/>
                            <w:kern w:val="24"/>
                            <w:sz w:val="15"/>
                            <w:szCs w:val="15"/>
                          </w:rPr>
                          <w:t>his</w:t>
                        </w:r>
                        <w:r>
                          <w:rPr>
                            <w:color w:val="414042"/>
                            <w:kern w:val="24"/>
                            <w:sz w:val="15"/>
                            <w:szCs w:val="15"/>
                          </w:rPr>
                          <w:t xml:space="preserve"> </w:t>
                        </w:r>
                        <w:r>
                          <w:rPr>
                            <w:color w:val="414042"/>
                            <w:spacing w:val="13"/>
                            <w:kern w:val="24"/>
                            <w:sz w:val="15"/>
                            <w:szCs w:val="15"/>
                          </w:rPr>
                          <w:t>second</w:t>
                        </w:r>
                        <w:r>
                          <w:rPr>
                            <w:color w:val="414042"/>
                            <w:kern w:val="24"/>
                            <w:sz w:val="15"/>
                            <w:szCs w:val="15"/>
                          </w:rPr>
                          <w:t xml:space="preserve"> </w:t>
                        </w:r>
                        <w:r>
                          <w:rPr>
                            <w:color w:val="414042"/>
                            <w:spacing w:val="5"/>
                            <w:kern w:val="24"/>
                            <w:sz w:val="15"/>
                            <w:szCs w:val="15"/>
                          </w:rPr>
                          <w:t>level</w:t>
                        </w:r>
                        <w:r>
                          <w:rPr>
                            <w:color w:val="414042"/>
                            <w:kern w:val="24"/>
                            <w:sz w:val="15"/>
                            <w:szCs w:val="15"/>
                          </w:rPr>
                          <w:t xml:space="preserve"> </w:t>
                        </w:r>
                        <w:r>
                          <w:rPr>
                            <w:color w:val="414042"/>
                            <w:spacing w:val="5"/>
                            <w:kern w:val="24"/>
                            <w:sz w:val="15"/>
                            <w:szCs w:val="15"/>
                          </w:rPr>
                          <w:t>of</w:t>
                        </w:r>
                        <w:r>
                          <w:rPr>
                            <w:color w:val="414042"/>
                            <w:spacing w:val="3"/>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7"/>
                            <w:kern w:val="24"/>
                            <w:sz w:val="15"/>
                            <w:szCs w:val="15"/>
                          </w:rPr>
                          <w:t>gives</w:t>
                        </w:r>
                        <w:r>
                          <w:rPr>
                            <w:color w:val="414042"/>
                            <w:kern w:val="24"/>
                            <w:sz w:val="15"/>
                            <w:szCs w:val="15"/>
                          </w:rPr>
                          <w:t xml:space="preserve"> </w:t>
                        </w:r>
                        <w:r>
                          <w:rPr>
                            <w:color w:val="414042"/>
                            <w:spacing w:val="7"/>
                            <w:kern w:val="24"/>
                            <w:sz w:val="15"/>
                            <w:szCs w:val="15"/>
                          </w:rPr>
                          <w:t>rhythm</w:t>
                        </w:r>
                        <w:r>
                          <w:rPr>
                            <w:color w:val="414042"/>
                            <w:kern w:val="24"/>
                            <w:sz w:val="15"/>
                            <w:szCs w:val="15"/>
                          </w:rPr>
                          <w:t xml:space="preserve"> </w:t>
                        </w:r>
                        <w:r>
                          <w:rPr>
                            <w:color w:val="414042"/>
                            <w:spacing w:val="15"/>
                            <w:kern w:val="24"/>
                            <w:sz w:val="15"/>
                            <w:szCs w:val="15"/>
                          </w:rPr>
                          <w:t>and</w:t>
                        </w:r>
                        <w:r>
                          <w:rPr>
                            <w:color w:val="414042"/>
                            <w:kern w:val="24"/>
                            <w:sz w:val="15"/>
                            <w:szCs w:val="15"/>
                          </w:rPr>
                          <w:t xml:space="preserve"> </w:t>
                        </w:r>
                        <w:r>
                          <w:rPr>
                            <w:color w:val="414042"/>
                            <w:spacing w:val="10"/>
                            <w:kern w:val="24"/>
                            <w:sz w:val="15"/>
                            <w:szCs w:val="15"/>
                          </w:rPr>
                          <w:t>helps</w:t>
                        </w:r>
                        <w:r>
                          <w:rPr>
                            <w:color w:val="414042"/>
                            <w:spacing w:val="5"/>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14"/>
                            <w:kern w:val="24"/>
                            <w:sz w:val="15"/>
                            <w:szCs w:val="15"/>
                          </w:rPr>
                          <w:t>segment</w:t>
                        </w:r>
                        <w:r>
                          <w:rPr>
                            <w:color w:val="414042"/>
                            <w:kern w:val="24"/>
                            <w:sz w:val="15"/>
                            <w:szCs w:val="15"/>
                          </w:rPr>
                          <w:t xml:space="preserve"> </w:t>
                        </w:r>
                        <w:r>
                          <w:rPr>
                            <w:color w:val="414042"/>
                            <w:spacing w:val="10"/>
                            <w:kern w:val="24"/>
                            <w:sz w:val="15"/>
                            <w:szCs w:val="15"/>
                          </w:rPr>
                          <w:t>our</w:t>
                        </w:r>
                        <w:r>
                          <w:rPr>
                            <w:color w:val="414042"/>
                            <w:kern w:val="24"/>
                            <w:sz w:val="15"/>
                            <w:szCs w:val="15"/>
                          </w:rPr>
                          <w:t xml:space="preserve"> </w:t>
                        </w:r>
                        <w:r>
                          <w:rPr>
                            <w:color w:val="414042"/>
                            <w:spacing w:val="9"/>
                            <w:kern w:val="24"/>
                            <w:sz w:val="15"/>
                            <w:szCs w:val="15"/>
                          </w:rPr>
                          <w:t>public</w:t>
                        </w:r>
                        <w:r>
                          <w:rPr>
                            <w:color w:val="414042"/>
                            <w:spacing w:val="7"/>
                            <w:kern w:val="24"/>
                            <w:sz w:val="15"/>
                            <w:szCs w:val="15"/>
                          </w:rPr>
                          <w:t>a</w:t>
                        </w:r>
                        <w:r>
                          <w:rPr>
                            <w:color w:val="414042"/>
                            <w:spacing w:val="6"/>
                            <w:kern w:val="24"/>
                            <w:sz w:val="15"/>
                            <w:szCs w:val="15"/>
                          </w:rPr>
                          <w:t>tions.</w:t>
                        </w:r>
                      </w:p>
                      <w:p w14:paraId="3C1D803F" w14:textId="77777777" w:rsidR="003152A6" w:rsidRDefault="003152A6" w:rsidP="00E015AE">
                        <w:pPr>
                          <w:pStyle w:val="StandardWeb"/>
                          <w:spacing w:after="120"/>
                          <w:ind w:left="144" w:right="734"/>
                        </w:pPr>
                        <w:r>
                          <w:rPr>
                            <w:color w:val="414042"/>
                            <w:spacing w:val="-9"/>
                            <w:kern w:val="24"/>
                            <w:sz w:val="15"/>
                            <w:szCs w:val="15"/>
                          </w:rPr>
                          <w:t>T</w:t>
                        </w:r>
                        <w:r>
                          <w:rPr>
                            <w:color w:val="414042"/>
                            <w:spacing w:val="15"/>
                            <w:kern w:val="24"/>
                            <w:sz w:val="15"/>
                            <w:szCs w:val="15"/>
                          </w:rPr>
                          <w:t>he</w:t>
                        </w:r>
                        <w:r>
                          <w:rPr>
                            <w:color w:val="414042"/>
                            <w:kern w:val="24"/>
                            <w:sz w:val="15"/>
                            <w:szCs w:val="15"/>
                          </w:rPr>
                          <w:t xml:space="preserve"> </w:t>
                        </w:r>
                        <w:r>
                          <w:rPr>
                            <w:color w:val="414042"/>
                            <w:spacing w:val="10"/>
                            <w:kern w:val="24"/>
                            <w:sz w:val="15"/>
                            <w:szCs w:val="15"/>
                          </w:rPr>
                          <w:t>secondary</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9"/>
                            <w:kern w:val="24"/>
                            <w:sz w:val="15"/>
                            <w:szCs w:val="15"/>
                          </w:rPr>
                          <w:t>a</w:t>
                        </w:r>
                        <w:r>
                          <w:rPr>
                            <w:color w:val="414042"/>
                            <w:spacing w:val="5"/>
                            <w:kern w:val="24"/>
                            <w:sz w:val="15"/>
                            <w:szCs w:val="15"/>
                          </w:rPr>
                          <w:t>r</w:t>
                        </w:r>
                        <w:r>
                          <w:rPr>
                            <w:color w:val="414042"/>
                            <w:spacing w:val="17"/>
                            <w:kern w:val="24"/>
                            <w:sz w:val="15"/>
                            <w:szCs w:val="15"/>
                          </w:rPr>
                          <w:t>e</w:t>
                        </w:r>
                        <w:r>
                          <w:rPr>
                            <w:color w:val="414042"/>
                            <w:kern w:val="24"/>
                            <w:sz w:val="15"/>
                            <w:szCs w:val="15"/>
                          </w:rPr>
                          <w:t xml:space="preserve"> </w:t>
                        </w:r>
                        <w:r>
                          <w:rPr>
                            <w:color w:val="414042"/>
                            <w:spacing w:val="14"/>
                            <w:kern w:val="24"/>
                            <w:sz w:val="15"/>
                            <w:szCs w:val="15"/>
                          </w:rPr>
                          <w:t>used</w:t>
                        </w:r>
                        <w:r>
                          <w:rPr>
                            <w:color w:val="414042"/>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7"/>
                            <w:kern w:val="24"/>
                            <w:sz w:val="15"/>
                            <w:szCs w:val="15"/>
                          </w:rPr>
                          <w:t>highlight</w:t>
                        </w:r>
                        <w:r>
                          <w:rPr>
                            <w:color w:val="414042"/>
                            <w:spacing w:val="5"/>
                            <w:kern w:val="24"/>
                            <w:sz w:val="15"/>
                            <w:szCs w:val="15"/>
                          </w:rPr>
                          <w:t xml:space="preserve"> </w:t>
                        </w:r>
                        <w:r>
                          <w:rPr>
                            <w:color w:val="414042"/>
                            <w:spacing w:val="6"/>
                            <w:kern w:val="24"/>
                            <w:sz w:val="15"/>
                            <w:szCs w:val="15"/>
                          </w:rPr>
                          <w:t>inform</w:t>
                        </w:r>
                        <w:r>
                          <w:rPr>
                            <w:color w:val="414042"/>
                            <w:spacing w:val="5"/>
                            <w:kern w:val="24"/>
                            <w:sz w:val="15"/>
                            <w:szCs w:val="15"/>
                          </w:rPr>
                          <w:t>ation,</w:t>
                        </w:r>
                        <w:r>
                          <w:rPr>
                            <w:color w:val="414042"/>
                            <w:spacing w:val="-5"/>
                            <w:kern w:val="24"/>
                            <w:sz w:val="15"/>
                            <w:szCs w:val="15"/>
                          </w:rPr>
                          <w:t xml:space="preserve"> </w:t>
                        </w:r>
                        <w:r>
                          <w:rPr>
                            <w:color w:val="414042"/>
                            <w:spacing w:val="5"/>
                            <w:kern w:val="24"/>
                            <w:sz w:val="15"/>
                            <w:szCs w:val="15"/>
                          </w:rPr>
                          <w:t>titles</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3"/>
                            <w:kern w:val="24"/>
                            <w:sz w:val="15"/>
                            <w:szCs w:val="15"/>
                          </w:rPr>
                          <w:t>a</w:t>
                        </w:r>
                        <w:r>
                          <w:rPr>
                            <w:color w:val="414042"/>
                            <w:kern w:val="24"/>
                            <w:sz w:val="15"/>
                            <w:szCs w:val="15"/>
                          </w:rPr>
                          <w:t xml:space="preserve"> </w:t>
                        </w:r>
                        <w:r>
                          <w:rPr>
                            <w:color w:val="414042"/>
                            <w:spacing w:val="8"/>
                            <w:kern w:val="24"/>
                            <w:sz w:val="15"/>
                            <w:szCs w:val="15"/>
                          </w:rPr>
                          <w:t>minor</w:t>
                        </w:r>
                        <w:r>
                          <w:rPr>
                            <w:color w:val="414042"/>
                            <w:kern w:val="24"/>
                            <w:sz w:val="15"/>
                            <w:szCs w:val="15"/>
                          </w:rPr>
                          <w:t xml:space="preserve"> </w:t>
                        </w:r>
                        <w:r>
                          <w:rPr>
                            <w:color w:val="414042"/>
                            <w:spacing w:val="14"/>
                            <w:kern w:val="24"/>
                            <w:sz w:val="15"/>
                            <w:szCs w:val="15"/>
                          </w:rPr>
                          <w:t>p</w:t>
                        </w:r>
                        <w:r>
                          <w:rPr>
                            <w:color w:val="414042"/>
                            <w:spacing w:val="6"/>
                            <w:kern w:val="24"/>
                            <w:sz w:val="15"/>
                            <w:szCs w:val="15"/>
                          </w:rPr>
                          <w:t>r</w:t>
                        </w:r>
                        <w:r>
                          <w:rPr>
                            <w:color w:val="414042"/>
                            <w:spacing w:val="15"/>
                            <w:kern w:val="24"/>
                            <w:sz w:val="15"/>
                            <w:szCs w:val="15"/>
                          </w:rPr>
                          <w:t>opo</w:t>
                        </w:r>
                        <w:r>
                          <w:rPr>
                            <w:color w:val="414042"/>
                            <w:spacing w:val="7"/>
                            <w:kern w:val="24"/>
                            <w:sz w:val="15"/>
                            <w:szCs w:val="15"/>
                          </w:rPr>
                          <w:t>rtion</w:t>
                        </w:r>
                        <w:r>
                          <w:rPr>
                            <w:color w:val="414042"/>
                            <w:kern w:val="24"/>
                            <w:sz w:val="15"/>
                            <w:szCs w:val="15"/>
                          </w:rPr>
                          <w:t xml:space="preserve"> </w:t>
                        </w:r>
                        <w:r>
                          <w:rPr>
                            <w:color w:val="414042"/>
                            <w:spacing w:val="5"/>
                            <w:kern w:val="24"/>
                            <w:sz w:val="15"/>
                            <w:szCs w:val="15"/>
                          </w:rPr>
                          <w:t>onl</w:t>
                        </w:r>
                        <w:r>
                          <w:rPr>
                            <w:color w:val="414042"/>
                            <w:kern w:val="24"/>
                            <w:sz w:val="15"/>
                            <w:szCs w:val="15"/>
                          </w:rPr>
                          <w:t>y</w:t>
                        </w:r>
                        <w:r>
                          <w:rPr>
                            <w:color w:val="414042"/>
                            <w:spacing w:val="1"/>
                            <w:kern w:val="24"/>
                            <w:sz w:val="15"/>
                            <w:szCs w:val="15"/>
                          </w:rPr>
                          <w:t>.</w:t>
                        </w:r>
                      </w:p>
                      <w:p w14:paraId="52CDD152" w14:textId="77777777" w:rsidR="003152A6" w:rsidRDefault="003152A6" w:rsidP="00E015AE">
                        <w:pPr>
                          <w:pStyle w:val="StandardWeb"/>
                          <w:spacing w:after="120"/>
                          <w:ind w:left="144"/>
                        </w:pPr>
                        <w:r>
                          <w:rPr>
                            <w:color w:val="414042"/>
                            <w:spacing w:val="-9"/>
                            <w:kern w:val="24"/>
                            <w:sz w:val="15"/>
                            <w:szCs w:val="15"/>
                          </w:rPr>
                          <w:t>T</w:t>
                        </w:r>
                        <w:r>
                          <w:rPr>
                            <w:color w:val="414042"/>
                            <w:spacing w:val="14"/>
                            <w:kern w:val="24"/>
                            <w:sz w:val="15"/>
                            <w:szCs w:val="15"/>
                          </w:rPr>
                          <w:t>hese</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4"/>
                            <w:kern w:val="24"/>
                            <w:sz w:val="15"/>
                            <w:szCs w:val="15"/>
                          </w:rPr>
                          <w:t>can’t</w:t>
                        </w:r>
                        <w:r>
                          <w:rPr>
                            <w:color w:val="414042"/>
                            <w:kern w:val="24"/>
                            <w:sz w:val="15"/>
                            <w:szCs w:val="15"/>
                          </w:rPr>
                          <w:t xml:space="preserve"> </w:t>
                        </w:r>
                        <w:r>
                          <w:rPr>
                            <w:color w:val="414042"/>
                            <w:spacing w:val="19"/>
                            <w:kern w:val="24"/>
                            <w:sz w:val="15"/>
                            <w:szCs w:val="15"/>
                          </w:rPr>
                          <w:t>be</w:t>
                        </w:r>
                        <w:r>
                          <w:rPr>
                            <w:color w:val="414042"/>
                            <w:kern w:val="24"/>
                            <w:sz w:val="15"/>
                            <w:szCs w:val="15"/>
                          </w:rPr>
                          <w:t xml:space="preserve"> </w:t>
                        </w:r>
                        <w:r>
                          <w:rPr>
                            <w:color w:val="414042"/>
                            <w:spacing w:val="1"/>
                            <w:kern w:val="24"/>
                            <w:sz w:val="15"/>
                            <w:szCs w:val="15"/>
                          </w:rPr>
                          <w:t>r</w:t>
                        </w:r>
                        <w:r>
                          <w:rPr>
                            <w:color w:val="414042"/>
                            <w:spacing w:val="13"/>
                            <w:kern w:val="24"/>
                            <w:sz w:val="15"/>
                            <w:szCs w:val="15"/>
                          </w:rPr>
                          <w:t>eplaced</w:t>
                        </w:r>
                        <w:r>
                          <w:rPr>
                            <w:color w:val="414042"/>
                            <w:kern w:val="24"/>
                            <w:sz w:val="15"/>
                            <w:szCs w:val="15"/>
                          </w:rPr>
                          <w:t xml:space="preserve"> </w:t>
                        </w:r>
                        <w:r>
                          <w:rPr>
                            <w:color w:val="414042"/>
                            <w:spacing w:val="8"/>
                            <w:kern w:val="24"/>
                            <w:sz w:val="15"/>
                            <w:szCs w:val="15"/>
                          </w:rPr>
                          <w:t>by</w:t>
                        </w:r>
                        <w:r>
                          <w:rPr>
                            <w:color w:val="414042"/>
                            <w:kern w:val="24"/>
                            <w:sz w:val="15"/>
                            <w:szCs w:val="15"/>
                          </w:rPr>
                          <w:t xml:space="preserve"> </w:t>
                        </w:r>
                        <w:r>
                          <w:rPr>
                            <w:color w:val="414042"/>
                            <w:spacing w:val="10"/>
                            <w:kern w:val="24"/>
                            <w:sz w:val="15"/>
                            <w:szCs w:val="15"/>
                          </w:rPr>
                          <w:t>other</w:t>
                        </w:r>
                        <w:r>
                          <w:rPr>
                            <w:color w:val="414042"/>
                            <w:kern w:val="24"/>
                            <w:sz w:val="15"/>
                            <w:szCs w:val="15"/>
                          </w:rPr>
                          <w:t xml:space="preserve"> </w:t>
                        </w:r>
                        <w:r>
                          <w:rPr>
                            <w:color w:val="414042"/>
                            <w:spacing w:val="4"/>
                            <w:kern w:val="24"/>
                            <w:sz w:val="15"/>
                            <w:szCs w:val="15"/>
                          </w:rPr>
                          <w:t>tints.</w:t>
                        </w:r>
                      </w:p>
                    </w:txbxContent>
                  </v:textbox>
                </v:shape>
                <v:shape id="object 8" o:spid="_x0000_s1040" type="#_x0000_t202" style="position:absolute;left:42989;top:3208;width:7773;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p8L8IA&#10;AADbAAAADwAAAGRycy9kb3ducmV2LnhtbESPQYvCMBSE74L/ITzBi9i0HopWUxFxQfa2upe9PZpn&#10;W2xeShPbrr9+syB4HGbmG2a3H00jeupcbVlBEsUgiAuray4VfF8/lmsQziNrbCyTgl9ysM+nkx1m&#10;2g78Rf3FlyJA2GWooPK+zaR0RUUGXWRb4uDdbGfQB9mVUnc4BLhp5CqOU2mw5rBQYUvHior75WEU&#10;pOOpXXxuaDU8i6bnn2eSeEqUms/GwxaEp9G/w6/2WSvYpPD/JfwAmf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GnwvwgAAANsAAAAPAAAAAAAAAAAAAAAAAJgCAABkcnMvZG93&#10;bnJldi54bWxQSwUGAAAAAAQABAD1AAAAhwMAAAAA&#10;" filled="f" stroked="f">
                  <v:textbox style="mso-fit-shape-to-text:t" inset="0,0,0,0">
                    <w:txbxContent>
                      <w:p w14:paraId="130E714B" w14:textId="77777777" w:rsidR="003152A6" w:rsidRDefault="003152A6" w:rsidP="00E015AE">
                        <w:pPr>
                          <w:pStyle w:val="StandardWeb"/>
                          <w:ind w:left="14" w:righ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spacing w:val="-21"/>
                            <w:kern w:val="24"/>
                            <w:sz w:val="12"/>
                            <w:szCs w:val="12"/>
                          </w:rPr>
                          <w:t>PROCESS</w:t>
                        </w:r>
                        <w:r>
                          <w:rPr>
                            <w:b/>
                            <w:bCs/>
                            <w:color w:val="414042"/>
                            <w:spacing w:val="-7"/>
                            <w:kern w:val="24"/>
                            <w:sz w:val="12"/>
                            <w:szCs w:val="12"/>
                          </w:rPr>
                          <w:t xml:space="preserve"> </w:t>
                        </w:r>
                        <w:r>
                          <w:rPr>
                            <w:b/>
                            <w:bCs/>
                            <w:color w:val="414042"/>
                            <w:spacing w:val="-29"/>
                            <w:kern w:val="24"/>
                            <w:sz w:val="12"/>
                            <w:szCs w:val="12"/>
                          </w:rPr>
                          <w:t>C</w:t>
                        </w:r>
                        <w:r>
                          <w:rPr>
                            <w:b/>
                            <w:bCs/>
                            <w:color w:val="414042"/>
                            <w:spacing w:val="-35"/>
                            <w:kern w:val="24"/>
                            <w:sz w:val="12"/>
                            <w:szCs w:val="12"/>
                          </w:rPr>
                          <w:t>Y</w:t>
                        </w:r>
                        <w:r>
                          <w:rPr>
                            <w:b/>
                            <w:bCs/>
                            <w:color w:val="414042"/>
                            <w:spacing w:val="-22"/>
                            <w:kern w:val="24"/>
                            <w:sz w:val="12"/>
                            <w:szCs w:val="12"/>
                          </w:rPr>
                          <w:t>AN</w:t>
                        </w:r>
                        <w:r>
                          <w:rPr>
                            <w:b/>
                            <w:bCs/>
                            <w:color w:val="414042"/>
                            <w:spacing w:val="-7"/>
                            <w:kern w:val="24"/>
                            <w:sz w:val="12"/>
                            <w:szCs w:val="12"/>
                          </w:rPr>
                          <w:t xml:space="preserve"> </w:t>
                        </w:r>
                        <w:r>
                          <w:rPr>
                            <w:b/>
                            <w:bCs/>
                            <w:color w:val="414042"/>
                            <w:spacing w:val="-28"/>
                            <w:kern w:val="24"/>
                            <w:sz w:val="12"/>
                            <w:szCs w:val="12"/>
                          </w:rPr>
                          <w:t>C</w:t>
                        </w:r>
                        <w:r>
                          <w:rPr>
                            <w:b/>
                            <w:bCs/>
                            <w:color w:val="414042"/>
                            <w:spacing w:val="-10"/>
                            <w:kern w:val="24"/>
                            <w:sz w:val="12"/>
                            <w:szCs w:val="12"/>
                          </w:rPr>
                          <w:t xml:space="preserve"> </w:t>
                        </w: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100</w:t>
                        </w:r>
                      </w:p>
                      <w:p w14:paraId="2C1D1314" w14:textId="77777777" w:rsidR="003152A6" w:rsidRDefault="003152A6" w:rsidP="00E015AE">
                        <w:pPr>
                          <w:pStyle w:val="Standard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159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223</w:t>
                        </w:r>
                      </w:p>
                    </w:txbxContent>
                  </v:textbox>
                </v:shape>
                <v:shape id="object 9" o:spid="_x0000_s1041" type="#_x0000_t202" style="position:absolute;left:42989;top:9213;width:7633;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bZtMIA&#10;AADbAAAADwAAAGRycy9kb3ducmV2LnhtbESPzarCMBSE9xd8h3AENxdN68Kr1SgiCuLOn427Q3Ns&#10;i81JaWJbfXojCHc5zMw3zGLVmVI0VLvCsoJ4FIEgTq0uOFNwOe+GUxDOI2ssLZOCJzlYLXs/C0y0&#10;bflIzclnIkDYJagg975KpHRpTgbdyFbEwbvZ2qAPss6krrENcFPKcRRNpMGCw0KOFW1ySu+nh1Ew&#10;6bbV72FG4/aVlg1fX3HsKVZq0O/WcxCeOv8f/rb3WsHsDz5fwg+Qy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Vtm0wgAAANsAAAAPAAAAAAAAAAAAAAAAAJgCAABkcnMvZG93&#10;bnJldi54bWxQSwUGAAAAAAQABAD1AAAAhwMAAAAA&#10;" filled="f" stroked="f">
                  <v:textbox style="mso-fit-shape-to-text:t" inset="0,0,0,0">
                    <w:txbxContent>
                      <w:p w14:paraId="0E543AF8"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131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208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245</w:t>
                        </w:r>
                      </w:p>
                    </w:txbxContent>
                  </v:textbox>
                </v:shape>
                <v:shape id="object 10" o:spid="_x0000_s1042" type="#_x0000_t202" style="position:absolute;left:55160;top:9213;width:7626;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lNxrwA&#10;AADbAAAADwAAAGRycy9kb3ducmV2LnhtbERPuwrCMBTdBf8hXMFFNK2DaDWKiIK4+VjcLs21LTY3&#10;pYlt9evNIDgeznu16UwpGqpdYVlBPIlAEKdWF5wpuF0P4zkI55E1lpZJwZscbNb93goTbVs+U3Px&#10;mQgh7BJUkHtfJVK6NCeDbmIr4sA9bG3QB1hnUtfYhnBTymkUzaTBgkNDjhXtckqfl5dRMOv21ei0&#10;oGn7ScuG75849hQrNRx02yUIT53/i3/uo1awCGPDl/AD5P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AyU3GvAAAANsAAAAPAAAAAAAAAAAAAAAAAJgCAABkcnMvZG93bnJldi54&#10;bWxQSwUGAAAAAAQABAD1AAAAgQMAAAAA&#10;" filled="f" stroked="f">
                  <v:textbox style="mso-fit-shape-to-text:t" inset="0,0,0,0">
                    <w:txbxContent>
                      <w:p w14:paraId="1ACA65A4"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148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217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213</w:t>
                        </w:r>
                      </w:p>
                    </w:txbxContent>
                  </v:textbox>
                </v:shape>
                <v:shape id="object 11" o:spid="_x0000_s1043" type="#_x0000_t202" style="position:absolute;left:67409;top:9213;width:7627;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XoXcMA&#10;AADbAAAADwAAAGRycy9kb3ducmV2LnhtbESPQWvCQBSE74L/YXmFXqTZrAcxaVYp0kLxpvbS2yP7&#10;TILZtyG7TVJ/vSsIHoeZ+YYptpNtxUC9bxxrUEkKgrh0puFKw8/p620Nwgdkg61j0vBPHrab+azA&#10;3LiRDzQcQyUihH2OGuoQulxKX9Zk0SeuI47e2fUWQ5R9JU2PY4TbVi7TdCUtNhwXauxoV1N5Of5Z&#10;Davps1vsM1qO17Id+PeqVCCl9evL9PEOItAUnuFH+9toyDK4f4k/QG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4XoXcMAAADbAAAADwAAAAAAAAAAAAAAAACYAgAAZHJzL2Rv&#10;d25yZXYueG1sUEsFBgAAAAAEAAQA9QAAAIgDAAAAAA==&#10;" filled="f" stroked="f">
                  <v:textbox style="mso-fit-shape-to-text:t" inset="0,0,0,0">
                    <w:txbxContent>
                      <w:p w14:paraId="529DABBD"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9"/>
                            <w:kern w:val="24"/>
                            <w:sz w:val="12"/>
                            <w:szCs w:val="12"/>
                          </w:rPr>
                          <w:t>R171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219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233</w:t>
                        </w:r>
                      </w:p>
                    </w:txbxContent>
                  </v:textbox>
                </v:shape>
                <v:shape id="object 12" o:spid="_x0000_s1044" type="#_x0000_t202" style="position:absolute;left:79554;top:9213;width:7633;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in68MA&#10;AADcAAAADwAAAGRycy9kb3ducmV2LnhtbESPQYvCQAyF7wv+hyHCXhad1oOs1VFEdkG86XrxFjqx&#10;LXYypTO21V+/OQjeEt7Le19Wm8HVqqM2VJ4NpNMEFHHubcWFgfPf7+QbVIjIFmvPZOBBATbr0ccK&#10;M+t7PlJ3ioWSEA4ZGihjbDKtQ16SwzD1DbFoV986jLK2hbYt9hLuaj1Lkrl2WLE0lNjQrqT8dro7&#10;A/Php/k6LGjWP/O648szTSOlxnyOh+0SVKQhvs2v670V/ETw5RmZQK//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in68MAAADcAAAADwAAAAAAAAAAAAAAAACYAgAAZHJzL2Rv&#10;d25yZXYueG1sUEsFBgAAAAAEAAQA9QAAAIgDAAAAAA==&#10;" filled="f" stroked="f">
                  <v:textbox style="mso-fit-shape-to-text:t" inset="0,0,0,0">
                    <w:txbxContent>
                      <w:p w14:paraId="6EE3C7F7"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178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193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237</w:t>
                        </w:r>
                      </w:p>
                    </w:txbxContent>
                  </v:textbox>
                </v:shape>
                <v:shape id="object 13" o:spid="_x0000_s1045" type="#_x0000_t202" style="position:absolute;left:55197;top:3208;width:6808;height:4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QCcMAA&#10;AADcAAAADwAAAGRycy9kb3ducmV2LnhtbERPTYvCMBC9C/6HMMJeRNN4EK1GEXFh8bbqxdvQjG2x&#10;mZQmtl1/vVkQvM3jfc5629tKtNT40rEGNU1AEGfOlJxruJy/JwsQPiAbrByThj/ysN0MB2tMjev4&#10;l9pTyEUMYZ+ihiKEOpXSZwVZ9FNXE0fu5hqLIcIml6bBLobbSs6SZC4tlhwbCqxpX1B2Pz2shnl/&#10;qMfHJc26Z1a1fH0qFUhp/TXqdysQgfrwEb/dPybOTxT8PxMvkJ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lQCcMAAAADcAAAADwAAAAAAAAAAAAAAAACYAgAAZHJzL2Rvd25y&#10;ZXYueG1sUEsFBgAAAAAEAAQA9QAAAIUDAAAAAA==&#10;" filled="f" stroked="f">
                  <v:textbox style="mso-fit-shape-to-text:t" inset="0,0,0,0">
                    <w:txbxContent>
                      <w:p w14:paraId="187F6764" w14:textId="77777777" w:rsidR="003152A6" w:rsidRDefault="003152A6" w:rsidP="00E015AE">
                        <w:pPr>
                          <w:pStyle w:val="StandardWeb"/>
                          <w:ind w:left="14" w:right="259"/>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326C</w:t>
                        </w:r>
                        <w:r>
                          <w:rPr>
                            <w:b/>
                            <w:bCs/>
                            <w:color w:val="414042"/>
                            <w:spacing w:val="-4"/>
                            <w:kern w:val="24"/>
                            <w:sz w:val="12"/>
                            <w:szCs w:val="12"/>
                          </w:rPr>
                          <w:t xml:space="preserve"> </w:t>
                        </w: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81</w:t>
                        </w:r>
                        <w:r>
                          <w:rPr>
                            <w:color w:val="414042"/>
                            <w:spacing w:val="-8"/>
                            <w:kern w:val="24"/>
                            <w:sz w:val="12"/>
                            <w:szCs w:val="12"/>
                          </w:rPr>
                          <w:t xml:space="preserve"> </w:t>
                        </w:r>
                        <w:r>
                          <w:rPr>
                            <w:color w:val="414042"/>
                            <w:spacing w:val="-14"/>
                            <w:kern w:val="24"/>
                            <w:sz w:val="12"/>
                            <w:szCs w:val="12"/>
                          </w:rPr>
                          <w:t>-</w:t>
                        </w:r>
                        <w:r>
                          <w:rPr>
                            <w:color w:val="414042"/>
                            <w:spacing w:val="-11"/>
                            <w:kern w:val="24"/>
                            <w:sz w:val="12"/>
                            <w:szCs w:val="12"/>
                          </w:rPr>
                          <w:t xml:space="preserve"> </w:t>
                        </w:r>
                        <w:r>
                          <w:rPr>
                            <w:color w:val="414042"/>
                            <w:spacing w:val="-36"/>
                            <w:kern w:val="24"/>
                            <w:sz w:val="12"/>
                            <w:szCs w:val="12"/>
                          </w:rPr>
                          <w:t>Y</w:t>
                        </w:r>
                        <w:r>
                          <w:rPr>
                            <w:color w:val="414042"/>
                            <w:spacing w:val="-11"/>
                            <w:kern w:val="24"/>
                            <w:sz w:val="12"/>
                            <w:szCs w:val="12"/>
                          </w:rPr>
                          <w:t xml:space="preserve"> </w:t>
                        </w:r>
                        <w:r>
                          <w:rPr>
                            <w:color w:val="414042"/>
                            <w:spacing w:val="-4"/>
                            <w:kern w:val="24"/>
                            <w:sz w:val="12"/>
                            <w:szCs w:val="12"/>
                          </w:rPr>
                          <w:t>39</w:t>
                        </w:r>
                      </w:p>
                      <w:p w14:paraId="6AAE1CF9" w14:textId="77777777" w:rsidR="003152A6" w:rsidRDefault="003152A6" w:rsidP="00E015AE">
                        <w:pPr>
                          <w:pStyle w:val="Standard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175</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170</w:t>
                        </w:r>
                      </w:p>
                    </w:txbxContent>
                  </v:textbox>
                </v:shape>
                <v:shape id="object 14" o:spid="_x0000_s1046" type="#_x0000_t202" style="position:absolute;left:67406;top:3208;width:8280;height:35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acB78A&#10;AADcAAAADwAAAGRycy9kb3ducmV2LnhtbERPTYvCMBC9L/gfwgheFk3bg2g1ioiCeFv14m1oxrbY&#10;TEoT2+qvNwuCt3m8z1mue1OJlhpXWlYQTyIQxJnVJecKLuf9eAbCeWSNlWVS8CQH69XgZ4mpth3/&#10;UXvyuQgh7FJUUHhfp1K6rCCDbmJr4sDdbGPQB9jkUjfYhXBTySSKptJgyaGhwJq2BWX308MomPa7&#10;+vc4p6R7ZVXL11cce4qVGg37zQKEp95/xR/3QYf5UQL/z4QL5Oo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pwHvwAAANwAAAAPAAAAAAAAAAAAAAAAAJgCAABkcnMvZG93bnJl&#10;di54bWxQSwUGAAAAAAQABAD1AAAAhAMAAAAA&#10;" filled="f" stroked="f">
                  <v:textbox style="mso-fit-shape-to-text:t" inset="0,0,0,0">
                    <w:txbxContent>
                      <w:p w14:paraId="25FDAD72" w14:textId="77777777" w:rsidR="003152A6" w:rsidRDefault="003152A6" w:rsidP="00E015AE">
                        <w:pPr>
                          <w:pStyle w:val="StandardWeb"/>
                          <w:ind w:lef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kern w:val="24"/>
                            <w:sz w:val="12"/>
                            <w:szCs w:val="12"/>
                          </w:rPr>
                          <w:t>7703</w:t>
                        </w:r>
                        <w:r>
                          <w:rPr>
                            <w:b/>
                            <w:bCs/>
                            <w:color w:val="414042"/>
                            <w:spacing w:val="-7"/>
                            <w:kern w:val="24"/>
                            <w:sz w:val="12"/>
                            <w:szCs w:val="12"/>
                          </w:rPr>
                          <w:t xml:space="preserve"> </w:t>
                        </w:r>
                        <w:r>
                          <w:rPr>
                            <w:b/>
                            <w:bCs/>
                            <w:color w:val="414042"/>
                            <w:spacing w:val="-28"/>
                            <w:kern w:val="24"/>
                            <w:sz w:val="12"/>
                            <w:szCs w:val="12"/>
                          </w:rPr>
                          <w:t>C</w:t>
                        </w:r>
                      </w:p>
                      <w:p w14:paraId="0FF3C782" w14:textId="77777777" w:rsidR="003152A6" w:rsidRDefault="003152A6" w:rsidP="00E015AE">
                        <w:pPr>
                          <w:pStyle w:val="StandardWeb"/>
                          <w:ind w:left="14"/>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79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2"/>
                            <w:kern w:val="24"/>
                            <w:sz w:val="12"/>
                            <w:szCs w:val="12"/>
                          </w:rPr>
                          <w:t>M</w:t>
                        </w:r>
                        <w:r>
                          <w:rPr>
                            <w:color w:val="414042"/>
                            <w:spacing w:val="-8"/>
                            <w:kern w:val="24"/>
                            <w:sz w:val="12"/>
                            <w:szCs w:val="12"/>
                          </w:rPr>
                          <w:t xml:space="preserve"> </w:t>
                        </w:r>
                        <w:r>
                          <w:rPr>
                            <w:color w:val="414042"/>
                            <w:spacing w:val="-4"/>
                            <w:kern w:val="24"/>
                            <w:sz w:val="12"/>
                            <w:szCs w:val="12"/>
                          </w:rPr>
                          <w:t>2</w:t>
                        </w:r>
                        <w:r>
                          <w:rPr>
                            <w:color w:val="414042"/>
                            <w:spacing w:val="-8"/>
                            <w:kern w:val="24"/>
                            <w:sz w:val="12"/>
                            <w:szCs w:val="12"/>
                          </w:rPr>
                          <w:t xml:space="preserve"> </w:t>
                        </w:r>
                        <w:r>
                          <w:rPr>
                            <w:color w:val="414042"/>
                            <w:spacing w:val="-14"/>
                            <w:kern w:val="24"/>
                            <w:sz w:val="12"/>
                            <w:szCs w:val="12"/>
                          </w:rPr>
                          <w:t>-</w:t>
                        </w:r>
                        <w:r>
                          <w:rPr>
                            <w:color w:val="414042"/>
                            <w:spacing w:val="-11"/>
                            <w:kern w:val="24"/>
                            <w:sz w:val="12"/>
                            <w:szCs w:val="12"/>
                          </w:rPr>
                          <w:t xml:space="preserve"> </w:t>
                        </w:r>
                        <w:r>
                          <w:rPr>
                            <w:color w:val="414042"/>
                            <w:spacing w:val="-36"/>
                            <w:kern w:val="24"/>
                            <w:sz w:val="12"/>
                            <w:szCs w:val="12"/>
                          </w:rPr>
                          <w:t>Y</w:t>
                        </w:r>
                        <w:r>
                          <w:rPr>
                            <w:color w:val="414042"/>
                            <w:spacing w:val="-11"/>
                            <w:kern w:val="24"/>
                            <w:sz w:val="12"/>
                            <w:szCs w:val="12"/>
                          </w:rPr>
                          <w:t xml:space="preserve"> </w:t>
                        </w:r>
                        <w:r>
                          <w:rPr>
                            <w:color w:val="414042"/>
                            <w:spacing w:val="-4"/>
                            <w:kern w:val="24"/>
                            <w:sz w:val="12"/>
                            <w:szCs w:val="12"/>
                          </w:rPr>
                          <w:t>10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9"/>
                            <w:kern w:val="24"/>
                            <w:sz w:val="12"/>
                            <w:szCs w:val="12"/>
                          </w:rPr>
                          <w:t>K</w:t>
                        </w:r>
                        <w:r>
                          <w:rPr>
                            <w:color w:val="414042"/>
                            <w:spacing w:val="-9"/>
                            <w:kern w:val="24"/>
                            <w:sz w:val="12"/>
                            <w:szCs w:val="12"/>
                          </w:rPr>
                          <w:t xml:space="preserve"> </w:t>
                        </w:r>
                        <w:r>
                          <w:rPr>
                            <w:color w:val="414042"/>
                            <w:spacing w:val="-4"/>
                            <w:kern w:val="24"/>
                            <w:sz w:val="12"/>
                            <w:szCs w:val="12"/>
                          </w:rPr>
                          <w:t>11</w:t>
                        </w:r>
                      </w:p>
                      <w:p w14:paraId="16397895" w14:textId="77777777" w:rsidR="003152A6" w:rsidRDefault="003152A6" w:rsidP="00E015AE">
                        <w:pPr>
                          <w:pStyle w:val="Standard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181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208</w:t>
                        </w:r>
                      </w:p>
                    </w:txbxContent>
                  </v:textbox>
                </v:shape>
                <v:shape id="object 15" o:spid="_x0000_s1047" type="#_x0000_t202" style="position:absolute;left:79614;top:3208;width:7163;height:4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o5nMIA&#10;AADcAAAADwAAAGRycy9kb3ducmV2LnhtbERPTWuDQBC9F/Iflgn0UpJVC5KYrBJKC6W32l5yG9yJ&#10;StxZcbdq/fXdQKC3ebzPORaz6cRIg2stK4i3EQjiyuqWawXfX2+bHQjnkTV2lknBLzko8tXDETNt&#10;J/6ksfS1CCHsMlTQeN9nUrqqIYNua3viwF3sYNAHONRSDziFcNPJJIpSabDl0NBgTy8NVdfyxyhI&#10;59f+6WNPybRU3cjnJY49xUo9rufTAYSn2f+L7+53HeZHz3B7Jlwg8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yjmcwgAAANwAAAAPAAAAAAAAAAAAAAAAAJgCAABkcnMvZG93&#10;bnJldi54bWxQSwUGAAAAAAQABAD1AAAAhwMAAAAA&#10;" filled="f" stroked="f">
                  <v:textbox style="mso-fit-shape-to-text:t" inset="0,0,0,0">
                    <w:txbxContent>
                      <w:p w14:paraId="12FACAD8" w14:textId="77777777" w:rsidR="003152A6" w:rsidRDefault="003152A6" w:rsidP="00E015AE">
                        <w:pPr>
                          <w:pStyle w:val="StandardWeb"/>
                          <w:ind w:left="14" w:right="288"/>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kern w:val="24"/>
                            <w:sz w:val="12"/>
                            <w:szCs w:val="12"/>
                          </w:rPr>
                          <w:t>660</w:t>
                        </w:r>
                        <w:r>
                          <w:rPr>
                            <w:b/>
                            <w:bCs/>
                            <w:color w:val="414042"/>
                            <w:spacing w:val="-7"/>
                            <w:kern w:val="24"/>
                            <w:sz w:val="12"/>
                            <w:szCs w:val="12"/>
                          </w:rPr>
                          <w:t xml:space="preserve"> </w:t>
                        </w:r>
                        <w:r>
                          <w:rPr>
                            <w:b/>
                            <w:bCs/>
                            <w:color w:val="414042"/>
                            <w:spacing w:val="-28"/>
                            <w:kern w:val="24"/>
                            <w:sz w:val="12"/>
                            <w:szCs w:val="12"/>
                          </w:rPr>
                          <w:t>C</w:t>
                        </w:r>
                        <w:r>
                          <w:rPr>
                            <w:b/>
                            <w:bCs/>
                            <w:color w:val="414042"/>
                            <w:spacing w:val="-10"/>
                            <w:kern w:val="24"/>
                            <w:sz w:val="12"/>
                            <w:szCs w:val="12"/>
                          </w:rPr>
                          <w:t xml:space="preserve"> </w:t>
                        </w: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88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2"/>
                            <w:kern w:val="24"/>
                            <w:sz w:val="12"/>
                            <w:szCs w:val="12"/>
                          </w:rPr>
                          <w:t>M</w:t>
                        </w:r>
                        <w:r>
                          <w:rPr>
                            <w:color w:val="414042"/>
                            <w:spacing w:val="-8"/>
                            <w:kern w:val="24"/>
                            <w:sz w:val="12"/>
                            <w:szCs w:val="12"/>
                          </w:rPr>
                          <w:t xml:space="preserve"> </w:t>
                        </w:r>
                        <w:r>
                          <w:rPr>
                            <w:color w:val="414042"/>
                            <w:spacing w:val="-4"/>
                            <w:kern w:val="24"/>
                            <w:sz w:val="12"/>
                            <w:szCs w:val="12"/>
                          </w:rPr>
                          <w:t>50</w:t>
                        </w:r>
                      </w:p>
                      <w:p w14:paraId="3A448913" w14:textId="77777777" w:rsidR="003152A6" w:rsidRDefault="003152A6" w:rsidP="00E015AE">
                        <w:pPr>
                          <w:pStyle w:val="Standard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64</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126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201</w:t>
                        </w:r>
                      </w:p>
                    </w:txbxContent>
                  </v:textbox>
                </v:shape>
                <v:shape id="object 21" o:spid="_x0000_s1048" style="position:absolute;left:43071;top:123;width:10629;height:2810;visibility:visible;mso-wrap-style:square;v-text-anchor:top" coordsize="1172210,309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owzMUA&#10;AADcAAAADwAAAGRycy9kb3ducmV2LnhtbERPTWvCQBC9F/oflin0IrqxaJGYjViLWDwoVaE9Dtkx&#10;Cc3Optk1pv56VxB6m8f7nGTWmUq01LjSsoLhIAJBnFldcq7gsF/2JyCcR9ZYWSYFf+Rglj4+JBhr&#10;e+ZPanc+FyGEXYwKCu/rWEqXFWTQDWxNHLijbQz6AJtc6gbPIdxU8iWKXqXBkkNDgTUtCsp+diej&#10;YJl148v2663Xa79/57h+X11Gm5VSz0/dfArCU+f/xXf3hw7zoxHcngkXyPQ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CjDMxQAAANwAAAAPAAAAAAAAAAAAAAAAAJgCAABkcnMv&#10;ZG93bnJldi54bWxQSwUGAAAAAAQABAD1AAAAigMAAAAA&#10;" path="m1171676,309346l,309346,,,1171676,r,309346xe" fillcolor="#00aeef" stroked="f">
                  <v:path arrowok="t"/>
                </v:shape>
                <v:shape id="object 22" o:spid="_x0000_s1049" style="position:absolute;left:55330;top:123;width:10630;height:2810;visibility:visible;mso-wrap-style:square;v-text-anchor:top" coordsize="1172209,309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tDOMAA&#10;AADcAAAADwAAAGRycy9kb3ducmV2LnhtbERPS4vCMBC+C/sfwix4kTVVqErXKD4Qvaq97G1oZtuy&#10;zSTbRK3/3giCt/n4njNfdqYRV2p9bVnBaJiAIC6srrlUkJ93XzMQPiBrbCyTgjt5WC4+enPMtL3x&#10;ka6nUIoYwj5DBVUILpPSFxUZ9EPriCP3a1uDIcK2lLrFWww3jRwnyUQarDk2VOhoU1Hxd7oYBS6n&#10;/x+/2qZpOt2vZzkeB67slOp/dqtvEIG68Ba/3Acd5ycpPJ+JF8jF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KtDOMAAAADcAAAADwAAAAAAAAAAAAAAAACYAgAAZHJzL2Rvd25y&#10;ZXYueG1sUEsFBgAAAAAEAAQA9QAAAIUDAAAAAA==&#10;" path="m1171676,309346l,309346,,,1171676,r,309346xe" fillcolor="#00b4ac" stroked="f">
                  <v:path arrowok="t"/>
                </v:shape>
                <v:shape id="object 23" o:spid="_x0000_s1050" style="position:absolute;left:67520;top:123;width:10629;height:2810;visibility:visible;mso-wrap-style:square;v-text-anchor:top" coordsize="1172209,309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lsH8QA&#10;AADcAAAADwAAAGRycy9kb3ducmV2LnhtbESPT2sCMRDF7wW/QxjBW83ag5bVKKIU1F78d/A4bsbN&#10;4maybGLcfvtGKPQ2w3u/N29mi87WIlLrK8cKRsMMBHHhdMWlgvPp6/0ThA/IGmvHpOCHPCzmvbcZ&#10;5to9+UDxGEqRQtjnqMCE0ORS+sKQRT90DXHSbq61GNLallK3+EzhtpYfWTaWFitOFww2tDJU3I8P&#10;m2pke/OYnOO2+V6fDnFfTi67eFVq0O+WUxCBuvBv/qM3+sWN4fVMmkDO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pbB/EAAAA3AAAAA8AAAAAAAAAAAAAAAAAmAIAAGRycy9k&#10;b3ducmV2LnhtbFBLBQYAAAAABAAEAPUAAACJAwAAAAA=&#10;" path="m1171676,309346l,309346,,,1171676,r,309346xe" fillcolor="#00bbd2" stroked="f">
                  <v:path arrowok="t"/>
                </v:shape>
                <v:shape id="object 24" o:spid="_x0000_s1051" style="position:absolute;left:79663;top:123;width:10629;height:2810;visibility:visible;mso-wrap-style:square;v-text-anchor:top" coordsize="1172209,309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2H5MEA&#10;AADcAAAADwAAAGRycy9kb3ducmV2LnhtbERPTWsCMRC9F/wPYQQvpSZ6qLI1yiJq7dFV8DrdTDeL&#10;m8myibr996ZQ8DaP9zmLVe8acaMu1J41TMYKBHHpTc2VhtNx+zYHESKywcYzafilAKvl4GWBmfF3&#10;PtCtiJVIIRwy1GBjbDMpQ2nJYRj7ljhxP75zGBPsKmk6vKdw18ipUu/SYc2pwWJLa0vlpbg6DXjY&#10;5Pl3ZSdz/jytm9edOsuvi9ajYZ9/gIjUx6f43703ab6awd8z6QK5f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ddh+TBAAAA3AAAAA8AAAAAAAAAAAAAAAAAmAIAAGRycy9kb3du&#10;cmV2LnhtbFBLBQYAAAAABAAEAPUAAACGAwAAAAA=&#10;" path="m,309359r1171676,l1171676,,,,,309359xe" fillcolor="#5a83c3" stroked="f">
                  <v:path arrowok="t"/>
                </v:shape>
                <v:shape id="object 25" o:spid="_x0000_s1052" style="position:absolute;left:43071;top:7365;width:10629;height:1566;visibility:visible;mso-wrap-style:square;v-text-anchor:top" coordsize="1172210,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NlBcYA&#10;AADcAAAADwAAAGRycy9kb3ducmV2LnhtbESPQWvCQBCF7wX/wzKCl6IbhRZNXUVsCy09GYVeh+w0&#10;ic3Oht2NSf9951DobYb35r1vtvvRtepGITaeDSwXGSji0tuGKwOX8+t8DSomZIutZzLwQxH2u8nd&#10;FnPrBz7RrUiVkhCOORqoU+pyrWNZk8O48B2xaF8+OEyyhkrbgIOEu1avsuxRO2xYGmrs6FhT+V30&#10;zsC1vwwP3cfzO59e+s2xCFf3eX82ZjYdD0+gEo3p3/x3/WYFPxNaeUYm0L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0NlBcYAAADcAAAADwAAAAAAAAAAAAAAAACYAgAAZHJz&#10;L2Rvd25yZXYueG1sUEsFBgAAAAAEAAQA9QAAAIsDAAAAAA==&#10;" path="m1171676,172707l,172707,,,1171676,r,172707xe" fillcolor="#6dcff6" stroked="f">
                  <v:path arrowok="t"/>
                </v:shape>
                <v:shape id="object 26" o:spid="_x0000_s1053" style="position:absolute;left:55330;top:7365;width:10630;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6iI8EA&#10;AADcAAAADwAAAGRycy9kb3ducmV2LnhtbERP24rCMBB9X/Afwgi+2VRF0WqUIrirKIKXDxiasS02&#10;k9JkbffvzcLCvs3hXGe16UwlXtS40rKCURSDIM6sLjlXcL/thnMQziNrrCyTgh9ysFn3PlaYaNvy&#10;hV5Xn4sQwi5BBYX3dSKlywoy6CJbEwfuYRuDPsAml7rBNoSbSo7jeCYNlhwaCqxpW1D2vH4bBbvD&#10;6TH5yuTnEbe3tPUp5dPjWalBv0uXIDx1/l/8597rMD9ewO8z4QK5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kOoiPBAAAA3AAAAA8AAAAAAAAAAAAAAAAAmAIAAGRycy9kb3du&#10;cmV2LnhtbFBLBQYAAAAABAAEAPUAAACGAwAAAAA=&#10;" path="m1171676,172707l,172707,,,1171676,r,172707xe" fillcolor="#85d0cc" stroked="f">
                  <v:path arrowok="t"/>
                </v:shape>
                <v:shape id="object 27" o:spid="_x0000_s1054" style="position:absolute;left:67520;top:7365;width:10629;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OVcYA&#10;AADcAAAADwAAAGRycy9kb3ducmV2LnhtbESPQU/DMAyF70j8h8hI3FhaNCHWLZtgEhoHDmNDaLuZ&#10;xDTVGqdqQlf+PT4g7WbrPb/3ebEaQ6sG6lMT2UA5KUAR2+garg187F/uHkGljOywjUwGfinBanl9&#10;tcDKxTO/07DLtZIQThUa8Dl3ldbJegqYJrEjFu079gGzrH2tXY9nCQ+tvi+KBx2wYWnw2NHakz3t&#10;foKBw3r48sXn1m5np+fyeHRvU7exxtzejE9zUJnGfDH/X786wS8FX56RCf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MOVcYAAADcAAAADwAAAAAAAAAAAAAAAACYAgAAZHJz&#10;L2Rvd25yZXYueG1sUEsFBgAAAAAEAAQA9QAAAIsDAAAAAA==&#10;" path="m1171676,172707l,172707,,,1171676,r,172707xe" fillcolor="#9ad9e5" stroked="f">
                  <v:path arrowok="t"/>
                </v:shape>
                <v:shape id="object 28" o:spid="_x0000_s1055" style="position:absolute;left:79663;top:7365;width:10629;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2su8MA&#10;AADcAAAADwAAAGRycy9kb3ducmV2LnhtbERPyW7CMBC9V+IfrEHqrTjpoYKAQSxthXpAJcB9iAcn&#10;EI/T2IX07+tKlbjN01tnMutsLa7U+sqxgnSQgCAunK7YKNjv3p6GIHxA1lg7JgU/5GE27T1MMNPu&#10;xlu65sGIGMI+QwVlCE0mpS9KsugHriGO3Mm1FkOErZG6xVsMt7V8TpIXabHi2FBiQ8uSikv+bRXM&#10;zfGwH328fhFvDB+3i1X6+X5W6rHfzccgAnXhLv53r3Wcn6bw90y8QE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22su8MAAADcAAAADwAAAAAAAAAAAAAAAACYAgAAZHJzL2Rv&#10;d25yZXYueG1sUEsFBgAAAAAEAAQA9QAAAIgDAAAAAA==&#10;" path="m,172707r1171676,l1171676,,,,,172707xe" fillcolor="#acc1e1" stroked="f">
                  <v:path arrowok="t"/>
                </v:shape>
                <v:shape id="object 29" o:spid="_x0000_s1056" type="#_x0000_t202" style="position:absolute;left:42988;top:14300;width:7627;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8K2sAA&#10;AADcAAAADwAAAGRycy9kb3ducmV2LnhtbERPTYvCMBC9L/gfwgheFk3Tg6zVKCIKsrd1vXgbmrEt&#10;NpPSxLb66zcLgrd5vM9ZbQZbi45aXznWoGYJCOLcmYoLDeffw/QLhA/IBmvHpOFBHjbr0ccKM+N6&#10;/qHuFAoRQ9hnqKEMocmk9HlJFv3MNcSRu7rWYoiwLaRpsY/htpZpksylxYpjQ4kN7UrKb6e71TAf&#10;9s3n94LS/pnXHV+eSgVSWk/Gw3YJItAQ3uKX+2jifJXC/zPxArn+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18K2sAAAADcAAAADwAAAAAAAAAAAAAAAACYAgAAZHJzL2Rvd25y&#10;ZXYueG1sUEsFBgAAAAAEAAQA9QAAAIUDAAAAAA==&#10;" filled="f" stroked="f">
                  <v:textbox style="mso-fit-shape-to-text:t" inset="0,0,0,0">
                    <w:txbxContent>
                      <w:p w14:paraId="544BE50C"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212</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237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252</w:t>
                        </w:r>
                      </w:p>
                    </w:txbxContent>
                  </v:textbox>
                </v:shape>
                <v:shape id="object 30" o:spid="_x0000_s1057" type="#_x0000_t202" style="position:absolute;left:55159;top:14300;width:7627;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OvQcIA&#10;AADcAAAADwAAAGRycy9kb3ducmV2LnhtbERPPWvDMBDdA/kP4gpdQi0rBdO6VkIoCYRudbJ0O6yr&#10;bWqdjKXabn59FAh0u8f7vGI7206MNPjWsQaVpCCIK2darjWcT4enFxA+IBvsHJOGP/Kw3SwXBebG&#10;TfxJYxlqEUPY56ihCaHPpfRVQxZ94nriyH27wWKIcKilGXCK4baT6zTNpMWWY0ODPb03VP2Uv1ZD&#10;Nu/71ccrradL1Y38dVEqkNL68WHevYEINId/8d19NHG+eobbM/ECub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E69BwgAAANwAAAAPAAAAAAAAAAAAAAAAAJgCAABkcnMvZG93&#10;bnJldi54bWxQSwUGAAAAAAQABAD1AAAAhwMAAAAA&#10;" filled="f" stroked="f">
                  <v:textbox style="mso-fit-shape-to-text:t" inset="0,0,0,0">
                    <w:txbxContent>
                      <w:p w14:paraId="314D7332"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240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237</w:t>
                        </w:r>
                      </w:p>
                    </w:txbxContent>
                  </v:textbox>
                </v:shape>
                <v:shape id="object 31" o:spid="_x0000_s1058" type="#_x0000_t202" style="position:absolute;left:67409;top:14300;width:7626;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3NcIA&#10;AADcAAAADwAAAGRycy9kb3ducmV2LnhtbERPPWvDMBDdA/kP4gpdQi0rFNO6VkIoCYRudbJ0O6yr&#10;bWqdjKXabn59FAh0u8f7vGI7206MNPjWsQaVpCCIK2darjWcT4enFxA+IBvsHJOGP/Kw3SwXBebG&#10;TfxJYxlqEUPY56ihCaHPpfRVQxZ94nriyH27wWKIcKilGXCK4baT6zTNpMWWY0ODPb03VP2Uv1ZD&#10;Nu/71ccrradL1Y38dVEqkNL68WHevYEINId/8d19NHG+eobbM/ECub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jc1wgAAANwAAAAPAAAAAAAAAAAAAAAAAJgCAABkcnMvZG93&#10;bnJldi54bWxQSwUGAAAAAAQABAD1AAAAhwMAAAAA&#10;" filled="f" stroked="f">
                  <v:textbox style="mso-fit-shape-to-text:t" inset="0,0,0,0">
                    <w:txbxContent>
                      <w:p w14:paraId="279EB662"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9"/>
                            <w:kern w:val="24"/>
                            <w:sz w:val="12"/>
                            <w:szCs w:val="12"/>
                          </w:rPr>
                          <w:t>G238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245</w:t>
                        </w:r>
                      </w:p>
                    </w:txbxContent>
                  </v:textbox>
                </v:shape>
                <v:shape id="object 32" o:spid="_x0000_s1059" type="#_x0000_t202" style="position:absolute;left:79553;top:14300;width:7633;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aSrsIA&#10;AADcAAAADwAAAGRycy9kb3ducmV2LnhtbERPPWvDMBDdA/kP4gpdQi0rUNO6VkIoCYRudbJ0O6yr&#10;bWqdjKXabn59FAh0u8f7vGI7206MNPjWsQaVpCCIK2darjWcT4enFxA+IBvsHJOGP/Kw3SwXBebG&#10;TfxJYxlqEUPY56ihCaHPpfRVQxZ94nriyH27wWKIcKilGXCK4baT6zTNpMWWY0ODPb03VP2Uv1ZD&#10;Nu/71ccrradL1Y38dVEqkNL68WHevYEINId/8d19NHG+eobbM/ECub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tpKuwgAAANwAAAAPAAAAAAAAAAAAAAAAAJgCAABkcnMvZG93&#10;bnJldi54bWxQSwUGAAAAAAQABAD1AAAAhwMAAAAA&#10;" filled="f" stroked="f">
                  <v:textbox style="mso-fit-shape-to-text:t" inset="0,0,0,0">
                    <w:txbxContent>
                      <w:p w14:paraId="1761FCED"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223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246</w:t>
                        </w:r>
                      </w:p>
                    </w:txbxContent>
                  </v:textbox>
                </v:shape>
                <v:shape id="object 33" o:spid="_x0000_s1060" style="position:absolute;left:43071;top:12452;width:10629;height:1566;visibility:visible;mso-wrap-style:square;v-text-anchor:top" coordsize="1172210,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OsVMIA&#10;AADcAAAADwAAAGRycy9kb3ducmV2LnhtbERPS4vCMBC+L/gfwgje1lRB0WoUEV+HvegK4m1sxrTY&#10;TEoTa/33m4WFvc3H95z5srWlaKj2hWMFg34CgjhzumCj4Py9/ZyA8AFZY+mYFLzJw3LR+Zhjqt2L&#10;j9ScghExhH2KCvIQqlRKn+Vk0fddRRy5u6sthghrI3WNrxhuSzlMkrG0WHBsyLGidU7Z4/S0Cnam&#10;4dH0sH/T9Svsi7XZ3C6jjVK9bruagQjUhn/xn/ug4/zBGH6fiRfIx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c6xUwgAAANwAAAAPAAAAAAAAAAAAAAAAAJgCAABkcnMvZG93&#10;bnJldi54bWxQSwUGAAAAAAQABAD1AAAAhwMAAAAA&#10;" path="m1171676,172720l,172720,,,1171676,r,172720xe" fillcolor="#c7eafb" stroked="f">
                  <v:path arrowok="t"/>
                </v:shape>
                <v:shape id="object 34" o:spid="_x0000_s1061" style="position:absolute;left:55330;top:12452;width:10630;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572MMA&#10;AADcAAAADwAAAGRycy9kb3ducmV2LnhtbERPTWvCQBC9F/wPywi91U1SUImuIrZFeyrGXnobs9Ns&#10;aHY2za4x/vtuQfA2j/c5y/VgG9FT52vHCtJJAoK4dLrmSsHn8e1pDsIHZI2NY1JwJQ/r1ehhibl2&#10;Fz5QX4RKxBD2OSowIbS5lL40ZNFPXEscuW/XWQwRdpXUHV5iuG1kliRTabHm2GCwpa2h8qc4WwXZ&#10;8/vhw/Crbn+vO2/x6/Qy72dKPY6HzQJEoCHcxTf3Xsf56Qz+n4kX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Y572MMAAADcAAAADwAAAAAAAAAAAAAAAACYAgAAZHJzL2Rv&#10;d25yZXYueG1sUEsFBgAAAAAEAAQA9QAAAIgDAAAAAA==&#10;" path="m1171676,172720l,172720,,,1171676,r,172720xe" fillcolor="#cae9e5" stroked="f">
                  <v:path arrowok="t"/>
                </v:shape>
                <v:shape id="object 35" o:spid="_x0000_s1062" style="position:absolute;left:67520;top:12452;width:10629;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fpXMQA&#10;AADcAAAADwAAAGRycy9kb3ducmV2LnhtbESPQWsCMRCF74X+hzCF3mpWC8WuRmkXC/boVmiPw2bc&#10;LG4mSxJ1+++dg+BthvfmvW+W69H36kwxdYENTCcFKOIm2I5bA/ufr5c5qJSRLfaBycA/JVivHh+W&#10;WNpw4R2d69wqCeFUogGX81BqnRpHHtMkDMSiHUL0mGWNrbYRLxLuez0rijftsWNpcDhQ5ag51idv&#10;oD4Ouv2Ln3pWFa/V96/bv8e4Meb5afxYgMo05rv5dr21gj8VWnlGJt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H6VzEAAAA3AAAAA8AAAAAAAAAAAAAAAAAmAIAAGRycy9k&#10;b3ducmV2LnhtbFBLBQYAAAAABAAEAPUAAACJAwAAAAA=&#10;" path="m1171676,172720l,172720,,,1171676,r,172720xe" fillcolor="#d6eef3" stroked="f">
                  <v:path arrowok="t"/>
                </v:shape>
                <v:shape id="object 36" o:spid="_x0000_s1063" style="position:absolute;left:79663;top:12452;width:10629;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KJwMUA&#10;AADcAAAADwAAAGRycy9kb3ducmV2LnhtbERPS2vCQBC+F/wPywi91U08iKauUgwpPbQUtRa8Ddkx&#10;j2Znk+xW4793C0Jv8/E9Z7keTCPO1LvKsoJ4EoEgzq2uuFDwtc+e5iCcR9bYWCYFV3KwXo0elpho&#10;e+EtnXe+ECGEXYIKSu/bREqXl2TQTWxLHLiT7Q36APtC6h4vIdw0chpFM2mw4tBQYkubkvKf3a9R&#10;8HGYpel382q64ph97t/rw7buMqUex8PLMwhPg/8X391vOsyPF/D3TLh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wonAxQAAANwAAAAPAAAAAAAAAAAAAAAAAJgCAABkcnMv&#10;ZG93bnJldi54bWxQSwUGAAAAAAQABAD1AAAAigMAAAAA&#10;" path="m,172720r1171676,l1171676,,,,,172720xe" fillcolor="#cfd7ed" stroked="f">
                  <v:path arrowok="t"/>
                </v:shape>
                <v:shape id="object 37" o:spid="_x0000_s1064" type="#_x0000_t202" style="position:absolute;left:42988;top:23981;width:7163;height:4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37i8MA&#10;AADcAAAADwAAAGRycy9kb3ducmV2LnhtbESPQWvCQBCF74L/YRmhF9FNcpAaXUWkBemt1ou3ITsm&#10;wexsyK5J9Nd3DoXeZnhv3vtmux9do3rqQu3ZQLpMQBEX3tZcGrj8fC7eQYWIbLHxTAaeFGC/m062&#10;mFs/8Df151gqCeGQo4EqxjbXOhQVOQxL3xKLdvOdwyhrV2rb4SDhrtFZkqy0w5qlocKWjhUV9/PD&#10;GViNH+38a03Z8Cqanq+vNI2UGvM2Gw8bUJHG+G/+uz5Zwc8EX56RCf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q37i8MAAADcAAAADwAAAAAAAAAAAAAAAACYAgAAZHJzL2Rv&#10;d25yZXYueG1sUEsFBgAAAAAEAAQA9QAAAIgDAAAAAA==&#10;" filled="f" stroked="f">
                  <v:textbox style="mso-fit-shape-to-text:t" inset="0,0,0,0">
                    <w:txbxContent>
                      <w:p w14:paraId="5B52C9FF" w14:textId="77777777" w:rsidR="003152A6" w:rsidRDefault="003152A6" w:rsidP="00E015AE">
                        <w:pPr>
                          <w:pStyle w:val="StandardWeb"/>
                          <w:ind w:left="14" w:right="288"/>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kern w:val="24"/>
                            <w:sz w:val="12"/>
                            <w:szCs w:val="12"/>
                          </w:rPr>
                          <w:t>258</w:t>
                        </w:r>
                        <w:r>
                          <w:rPr>
                            <w:b/>
                            <w:bCs/>
                            <w:color w:val="414042"/>
                            <w:spacing w:val="-7"/>
                            <w:kern w:val="24"/>
                            <w:sz w:val="12"/>
                            <w:szCs w:val="12"/>
                          </w:rPr>
                          <w:t xml:space="preserve"> </w:t>
                        </w:r>
                        <w:r>
                          <w:rPr>
                            <w:b/>
                            <w:bCs/>
                            <w:color w:val="414042"/>
                            <w:spacing w:val="-28"/>
                            <w:kern w:val="24"/>
                            <w:sz w:val="12"/>
                            <w:szCs w:val="12"/>
                          </w:rPr>
                          <w:t>C</w:t>
                        </w:r>
                        <w:r>
                          <w:rPr>
                            <w:b/>
                            <w:bCs/>
                            <w:color w:val="414042"/>
                            <w:spacing w:val="-10"/>
                            <w:kern w:val="24"/>
                            <w:sz w:val="12"/>
                            <w:szCs w:val="12"/>
                          </w:rPr>
                          <w:t xml:space="preserve"> </w:t>
                        </w: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51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2"/>
                            <w:kern w:val="24"/>
                            <w:sz w:val="12"/>
                            <w:szCs w:val="12"/>
                          </w:rPr>
                          <w:t>M</w:t>
                        </w:r>
                        <w:r>
                          <w:rPr>
                            <w:color w:val="414042"/>
                            <w:spacing w:val="-8"/>
                            <w:kern w:val="24"/>
                            <w:sz w:val="12"/>
                            <w:szCs w:val="12"/>
                          </w:rPr>
                          <w:t xml:space="preserve"> </w:t>
                        </w:r>
                        <w:r>
                          <w:rPr>
                            <w:color w:val="414042"/>
                            <w:spacing w:val="-4"/>
                            <w:kern w:val="24"/>
                            <w:sz w:val="12"/>
                            <w:szCs w:val="12"/>
                          </w:rPr>
                          <w:t>79</w:t>
                        </w:r>
                      </w:p>
                      <w:p w14:paraId="121C1328" w14:textId="77777777" w:rsidR="003152A6" w:rsidRDefault="003152A6" w:rsidP="00E015AE">
                        <w:pPr>
                          <w:pStyle w:val="Standard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153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80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159</w:t>
                        </w:r>
                      </w:p>
                    </w:txbxContent>
                  </v:textbox>
                </v:shape>
                <v:shape id="object 38" o:spid="_x0000_s1065" type="#_x0000_t202" style="position:absolute;left:42988;top:29986;width:7627;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FeEMAA&#10;AADcAAAADwAAAGRycy9kb3ducmV2LnhtbERPTYvCMBC9L/gfwgheFk3Tg6zVKCIKsrd1vXgbmrEt&#10;NpPSxLb66zcLgrd5vM9ZbQZbi45aXznWoGYJCOLcmYoLDeffw/QLhA/IBmvHpOFBHjbr0ccKM+N6&#10;/qHuFAoRQ9hnqKEMocmk9HlJFv3MNcSRu7rWYoiwLaRpsY/htpZpksylxYpjQ4kN7UrKb6e71TAf&#10;9s3n94LS/pnXHV+eSgVSWk/Gw3YJItAQ3uKX+2ji/FTB/zPxArn+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eFeEMAAAADcAAAADwAAAAAAAAAAAAAAAACYAgAAZHJzL2Rvd25y&#10;ZXYueG1sUEsFBgAAAAAEAAQA9QAAAIUDAAAAAA==&#10;" filled="f" stroked="f">
                  <v:textbox style="mso-fit-shape-to-text:t" inset="0,0,0,0">
                    <w:txbxContent>
                      <w:p w14:paraId="573BA90D"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201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169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208</w:t>
                        </w:r>
                      </w:p>
                    </w:txbxContent>
                  </v:textbox>
                </v:shape>
                <v:shape id="object 39" o:spid="_x0000_s1066" type="#_x0000_t202" style="position:absolute;left:55159;top:29986;width:7627;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PAZ8EA&#10;AADcAAAADwAAAGRycy9kb3ducmV2LnhtbERPTWuDQBC9F/Iflin0UuqqB0msq5TQQsmtSS65De5E&#10;Je6suFu1/vpsodDbPN7nFNViejHR6DrLCpIoBkFcW91xo+B8+njZgnAeWWNvmRT8kIOq3DwUmGs7&#10;8xdNR9+IEMIuRwWt90MupatbMugiOxAH7mpHgz7AsZF6xDmEm16mcZxJgx2HhhYH2rdU347fRkG2&#10;vA/Phx2l81r3E1/WJPGUKPX0uLy9gvC0+H/xn/tTh/lpCr/PhAtke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zwGfBAAAA3AAAAA8AAAAAAAAAAAAAAAAAmAIAAGRycy9kb3du&#10;cmV2LnhtbFBLBQYAAAAABAAEAPUAAACGAwAAAAA=&#10;" filled="f" stroked="f">
                  <v:textbox style="mso-fit-shape-to-text:t" inset="0,0,0,0">
                    <w:txbxContent>
                      <w:p w14:paraId="44ABD8DC"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183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9"/>
                            <w:kern w:val="24"/>
                            <w:sz w:val="12"/>
                            <w:szCs w:val="12"/>
                          </w:rPr>
                          <w:t>G214</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155</w:t>
                        </w:r>
                      </w:p>
                    </w:txbxContent>
                  </v:textbox>
                </v:shape>
                <v:shape id="object 40" o:spid="_x0000_s1067" type="#_x0000_t202" style="position:absolute;left:67409;top:29986;width:7626;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9l/MIA&#10;AADcAAAADwAAAGRycy9kb3ducmV2LnhtbERPPWvDMBDdC/0P4gpdSi3bBdM6UUIJCZRucbJ0O6SL&#10;bWqdjKXYbn59FQhku8f7vOV6tp0YafCtYwVZkoIg1s60XCs4Hnav7yB8QDbYOSYFf+RhvXp8WGJp&#10;3MR7GqtQixjCvkQFTQh9KaXXDVn0ieuJI3dyg8UQ4VBLM+AUw20n8zQtpMWWY0ODPW0a0r/V2Soo&#10;5m3/8v1B+XTR3cg/lywLlCn1/DR/LkAEmsNdfHN/mTg/f4PrM/ECu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f2X8wgAAANwAAAAPAAAAAAAAAAAAAAAAAJgCAABkcnMvZG93&#10;bnJldi54bWxQSwUGAAAAAAQABAD1AAAAhwMAAAAA&#10;" filled="f" stroked="f">
                  <v:textbox style="mso-fit-shape-to-text:t" inset="0,0,0,0">
                    <w:txbxContent>
                      <w:p w14:paraId="3AE2FC5F"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246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6"/>
                            <w:kern w:val="24"/>
                            <w:sz w:val="12"/>
                            <w:szCs w:val="12"/>
                          </w:rPr>
                          <w:t>174-</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135</w:t>
                        </w:r>
                      </w:p>
                    </w:txbxContent>
                  </v:textbox>
                </v:shape>
                <v:shape id="object 41" o:spid="_x0000_s1068" type="#_x0000_t202" style="position:absolute;left:79553;top:29986;width:7633;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b9iMIA&#10;AADcAAAADwAAAGRycy9kb3ducmV2LnhtbERPPWvDMBDdC/0P4gpdSi3bFNM6UUIJCZRucbJ0O6SL&#10;bWqdjKXYbn59FQhku8f7vOV6tp0YafCtYwVZkoIg1s60XCs4Hnav7yB8QDbYOSYFf+RhvXp8WGJp&#10;3MR7GqtQixjCvkQFTQh9KaXXDVn0ieuJI3dyg8UQ4VBLM+AUw20n8zQtpMWWY0ODPW0a0r/V2Soo&#10;5m3/8v1B+XTR3cg/lywLlCn1/DR/LkAEmsNdfHN/mTg/f4PrM/ECu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lv2IwgAAANwAAAAPAAAAAAAAAAAAAAAAAJgCAABkcnMvZG93&#10;bnJldi54bWxQSwUGAAAAAAQABAD1AAAAhwMAAAAA&#10;" filled="f" stroked="f">
                  <v:textbox style="mso-fit-shape-to-text:t" inset="0,0,0,0">
                    <w:txbxContent>
                      <w:p w14:paraId="4DFD626B"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157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157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156</w:t>
                        </w:r>
                      </w:p>
                    </w:txbxContent>
                  </v:textbox>
                </v:shape>
                <v:shape id="object 42" o:spid="_x0000_s1069" type="#_x0000_t202" style="position:absolute;left:55197;top:23981;width:6673;height:35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pYE8IA&#10;AADcAAAADwAAAGRycy9kb3ducmV2LnhtbERPPWvDMBDdC/0P4gpdSi3bUNM6UUIJCZRucbJ0O6SL&#10;bWqdjKXYbn59FQhku8f7vOV6tp0YafCtYwVZkoIg1s60XCs4Hnav7yB8QDbYOSYFf+RhvXp8WGJp&#10;3MR7GqtQixjCvkQFTQh9KaXXDVn0ieuJI3dyg8UQ4VBLM+AUw20n8zQtpMWWY0ODPW0a0r/V2Soo&#10;5m3/8v1B+XTR3cg/lywLlCn1/DR/LkAEmsNdfHN/mTg/f4PrM/ECu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2lgTwgAAANwAAAAPAAAAAAAAAAAAAAAAAJgCAABkcnMvZG93&#10;bnJldi54bWxQSwUGAAAAAAQABAD1AAAAhwMAAAAA&#10;" filled="f" stroked="f">
                  <v:textbox style="mso-fit-shape-to-text:t" inset="0,0,0,0">
                    <w:txbxContent>
                      <w:p w14:paraId="29C320B0" w14:textId="77777777" w:rsidR="003152A6" w:rsidRDefault="003152A6" w:rsidP="00E015AE">
                        <w:pPr>
                          <w:pStyle w:val="StandardWeb"/>
                          <w:ind w:lef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kern w:val="24"/>
                            <w:sz w:val="12"/>
                            <w:szCs w:val="12"/>
                          </w:rPr>
                          <w:t>739</w:t>
                        </w:r>
                        <w:r>
                          <w:rPr>
                            <w:b/>
                            <w:bCs/>
                            <w:color w:val="414042"/>
                            <w:spacing w:val="-7"/>
                            <w:kern w:val="24"/>
                            <w:sz w:val="12"/>
                            <w:szCs w:val="12"/>
                          </w:rPr>
                          <w:t xml:space="preserve"> </w:t>
                        </w:r>
                        <w:r>
                          <w:rPr>
                            <w:b/>
                            <w:bCs/>
                            <w:color w:val="414042"/>
                            <w:spacing w:val="-28"/>
                            <w:kern w:val="24"/>
                            <w:sz w:val="12"/>
                            <w:szCs w:val="12"/>
                          </w:rPr>
                          <w:t>C</w:t>
                        </w:r>
                      </w:p>
                      <w:p w14:paraId="3DC9C326" w14:textId="77777777" w:rsidR="003152A6" w:rsidRDefault="003152A6" w:rsidP="00E015AE">
                        <w:pPr>
                          <w:pStyle w:val="StandardWeb"/>
                          <w:ind w:left="14"/>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7"/>
                            <w:kern w:val="24"/>
                            <w:sz w:val="12"/>
                            <w:szCs w:val="12"/>
                          </w:rPr>
                          <w:t>78-</w:t>
                        </w:r>
                        <w:r>
                          <w:rPr>
                            <w:color w:val="414042"/>
                            <w:spacing w:val="-11"/>
                            <w:kern w:val="24"/>
                            <w:sz w:val="12"/>
                            <w:szCs w:val="12"/>
                          </w:rPr>
                          <w:t xml:space="preserve"> </w:t>
                        </w:r>
                        <w:r>
                          <w:rPr>
                            <w:color w:val="414042"/>
                            <w:spacing w:val="-36"/>
                            <w:kern w:val="24"/>
                            <w:sz w:val="12"/>
                            <w:szCs w:val="12"/>
                          </w:rPr>
                          <w:t>Y</w:t>
                        </w:r>
                        <w:r>
                          <w:rPr>
                            <w:color w:val="414042"/>
                            <w:spacing w:val="-11"/>
                            <w:kern w:val="24"/>
                            <w:sz w:val="12"/>
                            <w:szCs w:val="12"/>
                          </w:rPr>
                          <w:t xml:space="preserve"> </w:t>
                        </w:r>
                        <w:r>
                          <w:rPr>
                            <w:color w:val="414042"/>
                            <w:spacing w:val="-7"/>
                            <w:kern w:val="24"/>
                            <w:sz w:val="12"/>
                            <w:szCs w:val="12"/>
                          </w:rPr>
                          <w:t>95-</w:t>
                        </w:r>
                        <w:r>
                          <w:rPr>
                            <w:color w:val="414042"/>
                            <w:spacing w:val="-8"/>
                            <w:kern w:val="24"/>
                            <w:sz w:val="12"/>
                            <w:szCs w:val="12"/>
                          </w:rPr>
                          <w:t xml:space="preserve"> </w:t>
                        </w:r>
                        <w:r>
                          <w:rPr>
                            <w:color w:val="414042"/>
                            <w:spacing w:val="-29"/>
                            <w:kern w:val="24"/>
                            <w:sz w:val="12"/>
                            <w:szCs w:val="12"/>
                          </w:rPr>
                          <w:t>K</w:t>
                        </w:r>
                        <w:r>
                          <w:rPr>
                            <w:color w:val="414042"/>
                            <w:spacing w:val="-9"/>
                            <w:kern w:val="24"/>
                            <w:sz w:val="12"/>
                            <w:szCs w:val="12"/>
                          </w:rPr>
                          <w:t xml:space="preserve"> </w:t>
                        </w:r>
                        <w:r>
                          <w:rPr>
                            <w:color w:val="414042"/>
                            <w:spacing w:val="-4"/>
                            <w:kern w:val="24"/>
                            <w:sz w:val="12"/>
                            <w:szCs w:val="12"/>
                          </w:rPr>
                          <w:t>5</w:t>
                        </w:r>
                      </w:p>
                      <w:p w14:paraId="00506007" w14:textId="77777777" w:rsidR="003152A6" w:rsidRDefault="003152A6" w:rsidP="00E015AE">
                        <w:pPr>
                          <w:pStyle w:val="Standard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11"/>
                            <w:kern w:val="24"/>
                            <w:sz w:val="12"/>
                            <w:szCs w:val="12"/>
                          </w:rPr>
                          <w:t>R82</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174</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50</w:t>
                        </w:r>
                      </w:p>
                    </w:txbxContent>
                  </v:textbox>
                </v:shape>
                <v:shape id="object 43" o:spid="_x0000_s1070" type="#_x0000_t202" style="position:absolute;left:67405;top:23981;width:6813;height:35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jGZMEA&#10;AADcAAAADwAAAGRycy9kb3ducmV2LnhtbERPTWuDQBC9F/oflinkUuKqB2lMVimlgZBb01xyG9yJ&#10;StxZcbdq/PXZQqG3ebzP2ZWz6cRIg2stK0iiGARxZXXLtYLz9379BsJ5ZI2dZVJwJwdl8fy0w1zb&#10;ib9oPPlahBB2OSpovO9zKV3VkEEX2Z44cFc7GPQBDrXUA04h3HQyjeNMGmw5NDTY00dD1e30YxRk&#10;82f/etxQOi1VN/JlSRJPiVKrl/l9C8LT7P/Ff+6DDvPTDH6fCRfI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IxmTBAAAA3AAAAA8AAAAAAAAAAAAAAAAAmAIAAGRycy9kb3du&#10;cmV2LnhtbFBLBQYAAAAABAAEAPUAAACGAwAAAAA=&#10;" filled="f" stroked="f">
                  <v:textbox style="mso-fit-shape-to-text:t" inset="0,0,0,0">
                    <w:txbxContent>
                      <w:p w14:paraId="2C405741" w14:textId="77777777" w:rsidR="003152A6" w:rsidRDefault="003152A6" w:rsidP="00E015AE">
                        <w:pPr>
                          <w:pStyle w:val="StandardWeb"/>
                          <w:ind w:lef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kern w:val="24"/>
                            <w:sz w:val="12"/>
                            <w:szCs w:val="12"/>
                          </w:rPr>
                          <w:t>2347</w:t>
                        </w:r>
                        <w:r>
                          <w:rPr>
                            <w:b/>
                            <w:bCs/>
                            <w:color w:val="414042"/>
                            <w:spacing w:val="-7"/>
                            <w:kern w:val="24"/>
                            <w:sz w:val="12"/>
                            <w:szCs w:val="12"/>
                          </w:rPr>
                          <w:t xml:space="preserve"> </w:t>
                        </w:r>
                        <w:r>
                          <w:rPr>
                            <w:b/>
                            <w:bCs/>
                            <w:color w:val="414042"/>
                            <w:spacing w:val="-28"/>
                            <w:kern w:val="24"/>
                            <w:sz w:val="12"/>
                            <w:szCs w:val="12"/>
                          </w:rPr>
                          <w:t>C</w:t>
                        </w:r>
                      </w:p>
                      <w:p w14:paraId="3B60281D" w14:textId="77777777" w:rsidR="003152A6" w:rsidRDefault="003152A6" w:rsidP="00E015AE">
                        <w:pPr>
                          <w:pStyle w:val="StandardWeb"/>
                          <w:ind w:left="14"/>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color w:val="414042"/>
                            <w:spacing w:val="-22"/>
                            <w:kern w:val="24"/>
                            <w:sz w:val="12"/>
                            <w:szCs w:val="12"/>
                          </w:rPr>
                          <w:t>M</w:t>
                        </w:r>
                        <w:r>
                          <w:rPr>
                            <w:color w:val="414042"/>
                            <w:spacing w:val="-8"/>
                            <w:kern w:val="24"/>
                            <w:sz w:val="12"/>
                            <w:szCs w:val="12"/>
                          </w:rPr>
                          <w:t xml:space="preserve"> </w:t>
                        </w:r>
                        <w:r>
                          <w:rPr>
                            <w:color w:val="414042"/>
                            <w:spacing w:val="-4"/>
                            <w:kern w:val="24"/>
                            <w:sz w:val="12"/>
                            <w:szCs w:val="12"/>
                          </w:rPr>
                          <w:t>88</w:t>
                        </w:r>
                        <w:r>
                          <w:rPr>
                            <w:color w:val="414042"/>
                            <w:spacing w:val="-8"/>
                            <w:kern w:val="24"/>
                            <w:sz w:val="12"/>
                            <w:szCs w:val="12"/>
                          </w:rPr>
                          <w:t xml:space="preserve"> </w:t>
                        </w:r>
                        <w:r>
                          <w:rPr>
                            <w:color w:val="414042"/>
                            <w:spacing w:val="-14"/>
                            <w:kern w:val="24"/>
                            <w:sz w:val="12"/>
                            <w:szCs w:val="12"/>
                          </w:rPr>
                          <w:t>-</w:t>
                        </w:r>
                        <w:r>
                          <w:rPr>
                            <w:color w:val="414042"/>
                            <w:spacing w:val="-11"/>
                            <w:kern w:val="24"/>
                            <w:sz w:val="12"/>
                            <w:szCs w:val="12"/>
                          </w:rPr>
                          <w:t xml:space="preserve"> </w:t>
                        </w:r>
                        <w:r>
                          <w:rPr>
                            <w:color w:val="414042"/>
                            <w:spacing w:val="-36"/>
                            <w:kern w:val="24"/>
                            <w:sz w:val="12"/>
                            <w:szCs w:val="12"/>
                          </w:rPr>
                          <w:t>Y</w:t>
                        </w:r>
                        <w:r>
                          <w:rPr>
                            <w:color w:val="414042"/>
                            <w:spacing w:val="-11"/>
                            <w:kern w:val="24"/>
                            <w:sz w:val="12"/>
                            <w:szCs w:val="12"/>
                          </w:rPr>
                          <w:t xml:space="preserve"> </w:t>
                        </w:r>
                        <w:r>
                          <w:rPr>
                            <w:color w:val="414042"/>
                            <w:spacing w:val="-4"/>
                            <w:kern w:val="24"/>
                            <w:sz w:val="12"/>
                            <w:szCs w:val="12"/>
                          </w:rPr>
                          <w:t>100</w:t>
                        </w:r>
                      </w:p>
                      <w:p w14:paraId="72EFAFA8" w14:textId="77777777" w:rsidR="003152A6" w:rsidRDefault="003152A6" w:rsidP="00E015AE">
                        <w:pPr>
                          <w:pStyle w:val="Standard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230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56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17</w:t>
                        </w:r>
                      </w:p>
                    </w:txbxContent>
                  </v:textbox>
                </v:shape>
                <v:shape id="object 44" o:spid="_x0000_s1071" type="#_x0000_t202" style="position:absolute;left:79613;top:23981;width:7595;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Rj/8IA&#10;AADcAAAADwAAAGRycy9kb3ducmV2LnhtbERPPWvDMBDdA/0P4gpdQi3bg9M6UUIpCZRucbJ0O6SL&#10;bWqdjKXabn59VQhku8f7vM1utp0YafCtYwVZkoIg1s60XCs4nw7PLyB8QDbYOSYFv+Rht31YbLA0&#10;buIjjVWoRQxhX6KCJoS+lNLrhiz6xPXEkbu4wWKIcKilGXCK4baTeZoW0mLLsaHBnt4b0t/Vj1VQ&#10;zPt++flK+XTV3chf1ywLlCn19Di/rUEEmsNdfHN/mDg/X8H/M/EC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RGP/wgAAANwAAAAPAAAAAAAAAAAAAAAAAJgCAABkcnMvZG93&#10;bnJldi54bWxQSwUGAAAAAAQABAD1AAAAhwMAAAAA&#10;" filled="f" stroked="f">
                  <v:textbox style="mso-fit-shape-to-text:t" inset="0,0,0,0">
                    <w:txbxContent>
                      <w:p w14:paraId="64F19BF5" w14:textId="77777777" w:rsidR="003152A6" w:rsidRDefault="003152A6" w:rsidP="00E015AE">
                        <w:pPr>
                          <w:pStyle w:val="StandardWeb"/>
                          <w:ind w:left="14" w:righ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spacing w:val="-30"/>
                            <w:kern w:val="24"/>
                            <w:sz w:val="12"/>
                            <w:szCs w:val="12"/>
                          </w:rPr>
                          <w:t>C</w:t>
                        </w:r>
                        <w:r>
                          <w:rPr>
                            <w:b/>
                            <w:bCs/>
                            <w:color w:val="414042"/>
                            <w:spacing w:val="-26"/>
                            <w:kern w:val="24"/>
                            <w:sz w:val="12"/>
                            <w:szCs w:val="12"/>
                          </w:rPr>
                          <w:t>OOL</w:t>
                        </w:r>
                        <w:r>
                          <w:rPr>
                            <w:b/>
                            <w:bCs/>
                            <w:color w:val="414042"/>
                            <w:spacing w:val="-10"/>
                            <w:kern w:val="24"/>
                            <w:sz w:val="12"/>
                            <w:szCs w:val="12"/>
                          </w:rPr>
                          <w:t xml:space="preserve"> </w:t>
                        </w:r>
                        <w:r>
                          <w:rPr>
                            <w:b/>
                            <w:bCs/>
                            <w:color w:val="414042"/>
                            <w:spacing w:val="-27"/>
                            <w:kern w:val="24"/>
                            <w:sz w:val="12"/>
                            <w:szCs w:val="12"/>
                          </w:rPr>
                          <w:t>GR</w:t>
                        </w:r>
                        <w:r>
                          <w:rPr>
                            <w:b/>
                            <w:bCs/>
                            <w:color w:val="414042"/>
                            <w:spacing w:val="-30"/>
                            <w:kern w:val="24"/>
                            <w:sz w:val="12"/>
                            <w:szCs w:val="12"/>
                          </w:rPr>
                          <w:t>A</w:t>
                        </w:r>
                        <w:r>
                          <w:rPr>
                            <w:b/>
                            <w:bCs/>
                            <w:color w:val="414042"/>
                            <w:spacing w:val="-32"/>
                            <w:kern w:val="24"/>
                            <w:sz w:val="12"/>
                            <w:szCs w:val="12"/>
                          </w:rPr>
                          <w:t>Y</w:t>
                        </w:r>
                        <w:r>
                          <w:rPr>
                            <w:b/>
                            <w:bCs/>
                            <w:color w:val="414042"/>
                            <w:spacing w:val="-10"/>
                            <w:kern w:val="24"/>
                            <w:sz w:val="12"/>
                            <w:szCs w:val="12"/>
                          </w:rPr>
                          <w:t xml:space="preserve"> </w:t>
                        </w:r>
                        <w:r>
                          <w:rPr>
                            <w:b/>
                            <w:bCs/>
                            <w:color w:val="414042"/>
                            <w:kern w:val="24"/>
                            <w:sz w:val="12"/>
                            <w:szCs w:val="12"/>
                          </w:rPr>
                          <w:t>11</w:t>
                        </w:r>
                        <w:r>
                          <w:rPr>
                            <w:b/>
                            <w:bCs/>
                            <w:color w:val="414042"/>
                            <w:spacing w:val="-7"/>
                            <w:kern w:val="24"/>
                            <w:sz w:val="12"/>
                            <w:szCs w:val="12"/>
                          </w:rPr>
                          <w:t xml:space="preserve"> </w:t>
                        </w:r>
                        <w:r>
                          <w:rPr>
                            <w:b/>
                            <w:bCs/>
                            <w:color w:val="414042"/>
                            <w:spacing w:val="-28"/>
                            <w:kern w:val="24"/>
                            <w:sz w:val="12"/>
                            <w:szCs w:val="12"/>
                          </w:rPr>
                          <w:t>C</w:t>
                        </w:r>
                        <w:r>
                          <w:rPr>
                            <w:b/>
                            <w:bCs/>
                            <w:color w:val="414042"/>
                            <w:spacing w:val="-10"/>
                            <w:kern w:val="24"/>
                            <w:sz w:val="12"/>
                            <w:szCs w:val="12"/>
                          </w:rPr>
                          <w:t xml:space="preserve"> </w:t>
                        </w: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9"/>
                            <w:kern w:val="24"/>
                            <w:sz w:val="12"/>
                            <w:szCs w:val="12"/>
                          </w:rPr>
                          <w:t>K</w:t>
                        </w:r>
                        <w:r>
                          <w:rPr>
                            <w:color w:val="414042"/>
                            <w:spacing w:val="-9"/>
                            <w:kern w:val="24"/>
                            <w:sz w:val="12"/>
                            <w:szCs w:val="12"/>
                          </w:rPr>
                          <w:t xml:space="preserve"> </w:t>
                        </w:r>
                        <w:r>
                          <w:rPr>
                            <w:color w:val="414042"/>
                            <w:spacing w:val="-4"/>
                            <w:kern w:val="24"/>
                            <w:sz w:val="12"/>
                            <w:szCs w:val="12"/>
                          </w:rPr>
                          <w:t>100</w:t>
                        </w:r>
                      </w:p>
                      <w:p w14:paraId="23F8F26D" w14:textId="77777777" w:rsidR="003152A6" w:rsidRDefault="003152A6" w:rsidP="00E015AE">
                        <w:pPr>
                          <w:pStyle w:val="Standard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87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87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86</w:t>
                        </w:r>
                      </w:p>
                    </w:txbxContent>
                  </v:textbox>
                </v:shape>
                <v:shape id="object 45" o:spid="_x0000_s1072" style="position:absolute;left:43071;top:20899;width:10629;height:2810;visibility:visible;mso-wrap-style:square;v-text-anchor:top" coordsize="1172210,3098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6xMcQA&#10;AADcAAAADwAAAGRycy9kb3ducmV2LnhtbESPQWvDMAyF74P+B6PCLqN11sPI0rqlFAq77JC0DHoT&#10;thaHxXKIvTb799WhsJvEe3rv02Y3hV5daUxdZAOvywIUsY2u49bA+XRclKBSRnbYRyYDf5Rgt509&#10;bbBy8cY1XZvcKgnhVKEBn/NQaZ2sp4BpGQdi0b7jGDDLOrbajXiT8NDrVVG86YAdS4PHgQ6e7E/z&#10;Gwy8lEdf1yd0Ed8/m5Lt5fxlL8Y8z6f9GlSmKf+bH9cfTvBXQivPyAR6e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OsTHEAAAA3AAAAA8AAAAAAAAAAAAAAAAAmAIAAGRycy9k&#10;b3ducmV2LnhtbFBLBQYAAAAABAAEAPUAAACJAwAAAAA=&#10;" path="m1171676,309333l,309333,,,1171676,r,309333xe" fillcolor="#9256a3" stroked="f">
                  <v:path arrowok="t"/>
                </v:shape>
                <v:shape id="object 46" o:spid="_x0000_s1073" style="position:absolute;left:55330;top:20899;width:10630;height:2810;visibility:visible;mso-wrap-style:square;v-text-anchor:top" coordsize="1172209,3098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z4fMEA&#10;AADcAAAADwAAAGRycy9kb3ducmV2LnhtbERPS2sCMRC+F/wPYQRvNeserK5G0ULBXoSuHjyOm9kH&#10;biZLEnXtr28Kgrf5+J6zXPemFTdyvrGsYDJOQBAXVjdcKTgevt5nIHxA1thaJgUP8rBeDd6WmGl7&#10;5x+65aESMYR9hgrqELpMSl/UZNCPbUccudI6gyFCV0nt8B7DTSvTJJlKgw3Hhho7+qypuORXo2C7&#10;L0v5+12l7sOd8vnM7s9XSUqNhv1mASJQH17ip3un4/x0Dv/PxAvk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ps+HzBAAAA3AAAAA8AAAAAAAAAAAAAAAAAmAIAAGRycy9kb3du&#10;cmV2LnhtbFBLBQYAAAAABAAEAPUAAACGAwAAAAA=&#10;" path="m1171676,309333l,309333,,,1171676,r,309333xe" fillcolor="#50b848" stroked="f">
                  <v:path arrowok="t"/>
                </v:shape>
                <v:shape id="object 47" o:spid="_x0000_s1074" style="position:absolute;left:67520;top:20899;width:10629;height:2810;visibility:visible;mso-wrap-style:square;v-text-anchor:top" coordsize="1172209,3098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JxxsYA&#10;AADcAAAADwAAAGRycy9kb3ducmV2LnhtbESPT2sCQQzF70K/wxChF9GZVuif1VFsQVCoYLXgNezE&#10;3cWdzHZnqqufvjkUessj7/fyMp13vlZnamMV2MLDyIAizoOruLDwtV8OX0DFhOywDkwWrhRhPrvr&#10;TTFz4cKfdN6lQkkIxwwtlCk1mdYxL8ljHIWGWHbH0HpMIttCuxYvEu5r/WjMk/ZYsVwosaH3kvLT&#10;7sdLjeP2+eMtDLaL73hAszab6sav1t73u8UEVKIu/Zv/6JUTbiz15RmZQM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vJxxsYAAADcAAAADwAAAAAAAAAAAAAAAACYAgAAZHJz&#10;L2Rvd25yZXYueG1sUEsFBgAAAAAEAAQA9QAAAIsDAAAAAA==&#10;" path="m1171676,309333l,309333,,,1171676,r,309333xe" fillcolor="#ef4623" stroked="f">
                  <v:path arrowok="t"/>
                </v:shape>
                <v:shape id="object 48" o:spid="_x0000_s1075" style="position:absolute;left:79663;top:20899;width:10629;height:2810;visibility:visible;mso-wrap-style:square;v-text-anchor:top" coordsize="1172209,3098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0azsEA&#10;AADcAAAADwAAAGRycy9kb3ducmV2LnhtbERPS2rDMBDdF3IHMYHsGjkNmNaJEoIhxXRntweYWBPL&#10;rTUylvzp7atCobt5vO8cz4vtxESDbx0r2G0TEMS10y03Cj7er4/PIHxA1tg5JgXf5OF8Wj0cMdNu&#10;5pKmKjQihrDPUIEJoc+k9LUhi37reuLI3d1gMUQ4NFIPOMdw28mnJEmlxZZjg8GeckP1VzVaBU36&#10;UhZL91Z6+ZnfzW2uXseiVWqzXi4HEIGW8C/+cxc6zt/v4PeZeIE8/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NGs7BAAAA3AAAAA8AAAAAAAAAAAAAAAAAmAIAAGRycy9kb3du&#10;cmV2LnhtbFBLBQYAAAAABAAEAPUAAACGAwAAAAA=&#10;" path="m,309333r1171676,l1171676,,,,,309333xe" fillcolor="#58595b" stroked="f">
                  <v:path arrowok="t"/>
                </v:shape>
                <v:shape id="object 49" o:spid="_x0000_s1076" style="position:absolute;left:43071;top:28141;width:10629;height:1566;visibility:visible;mso-wrap-style:square;v-text-anchor:top" coordsize="1172210,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ETbMMA&#10;AADcAAAADwAAAGRycy9kb3ducmV2LnhtbERP3WrCMBS+H/gO4QjezXSODalG2cYGm6Bo9QHOmtMm&#10;W3NSmli7tzeDwe7Ox/d7luvBNaKnLljPCu6mGQji0mvLtYLT8e12DiJEZI2NZ1LwQwHWq9HNEnPt&#10;L3ygvoi1SCEcclRgYmxzKUNpyGGY+pY4cZXvHMYEu1rqDi8p3DVylmWP0qHl1GCwpRdD5Xdxdgqe&#10;K7Or7Mfmc7/9evBbK/u6eK2UmoyHpwWISEP8F/+533Wafz+D32fSBXJ1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1ETbMMAAADcAAAADwAAAAAAAAAAAAAAAACYAgAAZHJzL2Rv&#10;d25yZXYueG1sUEsFBgAAAAAEAAQA9QAAAIgDAAAAAA==&#10;" path="m1171676,172719l,172719,,,1171676,r,172719xe" fillcolor="#bea0cb" stroked="f">
                  <v:path arrowok="t"/>
                </v:shape>
                <v:shape id="object 50" o:spid="_x0000_s1077" style="position:absolute;left:55330;top:28141;width:10630;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SMgcAA&#10;AADcAAAADwAAAGRycy9kb3ducmV2LnhtbERPzWrCQBC+C32HZQpexGxaS5DoKmIRPAnRPsA0OybB&#10;7GzITk18+25B6G0+vt9Zb0fXqjv1ofFs4C1JQRGX3jZcGfi6HOZLUEGQLbaeycCDAmw3L5M15tYP&#10;XND9LJWKIRxyNFCLdLnWoazJYUh8Rxy5q+8dSoR9pW2PQwx3rX5P00w7bDg21NjRvqbydv5xBrKh&#10;+DxmB/n4Rs/jrZiRNHgyZvo67laghEb5Fz/dRxvnLxbw90y8QG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SMgcAAAADcAAAADwAAAAAAAAAAAAAAAACYAgAAZHJzL2Rvd25y&#10;ZXYueG1sUEsFBgAAAAAEAAQA9QAAAIUDAAAAAA==&#10;" path="m1171676,172719l,172719,,,1171676,r,172719xe" fillcolor="#aad69c" stroked="f">
                  <v:path arrowok="t"/>
                </v:shape>
                <v:shape id="object 51" o:spid="_x0000_s1078" style="position:absolute;left:67520;top:28141;width:10629;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ggXsAA&#10;AADcAAAADwAAAGRycy9kb3ducmV2LnhtbERP24rCMBB9F/yHMAu+yJrqiizdRinCoo9r9QOGZnqh&#10;zaQ2WVv/3giCb3M410l2o2nFjXpXW1awXEQgiHOray4VXM6/n98gnEfW2FomBXdysNtOJwnG2g58&#10;olvmSxFC2MWooPK+i6V0eUUG3cJ2xIErbG/QB9iXUvc4hHDTylUUbaTBmkNDhR3tK8qb7N8o2Az7&#10;4TK/Fk0hz9dDQdlfuqJUqdnHmP6A8DT6t/jlPuow/2sNz2fCBX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IggXsAAAADcAAAADwAAAAAAAAAAAAAAAACYAgAAZHJzL2Rvd25y&#10;ZXYueG1sUEsFBgAAAAAEAAQA9QAAAIUDAAAAAA==&#10;" path="m1171676,172719l,172719,,,1171676,r,172719xe" fillcolor="#f8a27d" stroked="f">
                  <v:path arrowok="t"/>
                </v:shape>
                <v:shape id="object 52" o:spid="_x0000_s1079" style="position:absolute;left:79663;top:28141;width:10629;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sJpMMA&#10;AADcAAAADwAAAGRycy9kb3ducmV2LnhtbERP22rCQBB9L/QflhH6IrqxxSLRVUqpUimINX7AkB2T&#10;YHY2ZkeNf+8WhL7N4VxntuhcrS7UhsqzgdEwAUWce1txYWCfLQcTUEGQLdaeycCNAizmz08zTK2/&#10;8i9ddlKoGMIhRQOlSJNqHfKSHIahb4gjd/CtQ4mwLbRt8RrDXa1fk+RdO6w4NpTY0GdJ+XF3dgbs&#10;Mpf+dpMcstvpa7T6Oa2zIGNjXnrdxxSUUCf/4of728b5b2P4eyZeo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sJpMMAAADcAAAADwAAAAAAAAAAAAAAAACYAgAAZHJzL2Rv&#10;d25yZXYueG1sUEsFBgAAAAAEAAQA9QAAAIgDAAAAAA==&#10;" path="m,172732r1171676,l1171676,,,,,172732xe" fillcolor="#939598" stroked="f">
                  <v:path arrowok="t"/>
                </v:shape>
                <v:shape id="object 53" o:spid="_x0000_s1080" type="#_x0000_t202" style="position:absolute;left:42988;top:35073;width:7627;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FQucAA&#10;AADcAAAADwAAAGRycy9kb3ducmV2LnhtbERPTYvCMBC9L/gfwgheFk2rULQaRRYF8aa7F29DM7bF&#10;ZlKabFv99UYQvM3jfc5q05tKtNS40rKCeBKBIM6sLjlX8Pe7H89BOI+ssbJMCu7kYLMefK0w1bbj&#10;E7Vnn4sQwi5FBYX3dSqlywoy6Ca2Jg7c1TYGfYBNLnWDXQg3lZxGUSINlhwaCqzpp6Dsdv43CpJ+&#10;V38fFzTtHlnV8uURx55ipUbDfrsE4an3H/HbfdBh/iyB1zPhAr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9FQucAAAADcAAAADwAAAAAAAAAAAAAAAACYAgAAZHJzL2Rvd25y&#10;ZXYueG1sUEsFBgAAAAAEAAQA9QAAAIUDAAAAAA==&#10;" filled="f" stroked="f">
                  <v:textbox style="mso-fit-shape-to-text:t" inset="0,0,0,0">
                    <w:txbxContent>
                      <w:p w14:paraId="5FDD5A5A"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232</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221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288</w:t>
                        </w:r>
                      </w:p>
                    </w:txbxContent>
                  </v:textbox>
                </v:shape>
                <v:shape id="object 54" o:spid="_x0000_s1081" type="#_x0000_t202" style="position:absolute;left:55159;top:35073;width:7627;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31IsEA&#10;AADcAAAADwAAAGRycy9kb3ducmV2LnhtbERPS4vCMBC+C/6HMIIX0bQKPqpRZFFY9ubj4m1oxrbY&#10;TEqTbau/fiMseJuP7zmbXWdK0VDtCssK4kkEgji1uuBMwfVyHC9BOI+ssbRMCp7kYLft9zaYaNvy&#10;iZqzz0QIYZeggtz7KpHSpTkZdBNbEQfubmuDPsA6k7rGNoSbUk6jaC4NFhwacqzoK6f0cf41Cubd&#10;oRr9rGjavtKy4dsrjj3FSg0H3X4NwlPnP+J/97cO82cLeD8TLpDb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d9SLBAAAA3AAAAA8AAAAAAAAAAAAAAAAAmAIAAGRycy9kb3du&#10;cmV2LnhtbFBLBQYAAAAABAAEAPUAAACGAwAAAAA=&#10;" filled="f" stroked="f">
                  <v:textbox style="mso-fit-shape-to-text:t" inset="0,0,0,0">
                    <w:txbxContent>
                      <w:p w14:paraId="3363998E"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9"/>
                            <w:kern w:val="24"/>
                            <w:sz w:val="12"/>
                            <w:szCs w:val="12"/>
                          </w:rPr>
                          <w:t>R226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238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217</w:t>
                        </w:r>
                      </w:p>
                    </w:txbxContent>
                  </v:textbox>
                </v:shape>
                <v:shape id="object 55" o:spid="_x0000_s1082" type="#_x0000_t202" style="position:absolute;left:67409;top:35073;width:7626;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JhUMQA&#10;AADcAAAADwAAAGRycy9kb3ducmV2LnhtbESPT2vCQBDF7wW/wzKCl1I3sSCauopIBfHmn4u3ITtN&#10;QrOzIbtNop/eORS8zfDevPeb1WZwteqoDZVnA+k0AUWce1txYeB62X8sQIWIbLH2TAbuFGCzHr2t&#10;MLO+5xN151goCeGQoYEyxibTOuQlOQxT3xCL9uNbh1HWttC2xV7CXa1nSTLXDiuWhhIb2pWU/57/&#10;nIH58N28H5c06x953fHtkaaRUmMm42H7BSrSEF/m/+uDFfxPoZVnZAK9f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CYVDEAAAA3AAAAA8AAAAAAAAAAAAAAAAAmAIAAGRycy9k&#10;b3ducmV2LnhtbFBLBQYAAAAABAAEAPUAAACJAwAAAAA=&#10;" filled="f" stroked="f">
                  <v:textbox style="mso-fit-shape-to-text:t" inset="0,0,0,0">
                    <w:txbxContent>
                      <w:p w14:paraId="0C528AA6"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253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6"/>
                            <w:kern w:val="24"/>
                            <w:sz w:val="12"/>
                            <w:szCs w:val="12"/>
                          </w:rPr>
                          <w:t>224-</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208</w:t>
                        </w:r>
                      </w:p>
                    </w:txbxContent>
                  </v:textbox>
                </v:shape>
                <v:shape id="object 56" o:spid="_x0000_s1083" type="#_x0000_t202" style="position:absolute;left:79553;top:35073;width:7633;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7Ey8AA&#10;AADcAAAADwAAAGRycy9kb3ducmV2LnhtbERPTYvCMBC9C/6HMIIX0bQKotUosiiIt1Uv3oZmbIvN&#10;pDTZtvrrjSDsbR7vc9bbzpSiodoVlhXEkwgEcWp1wZmC6+UwXoBwHlljaZkUPMnBdtPvrTHRtuVf&#10;as4+EyGEXYIKcu+rREqX5mTQTWxFHLi7rQ36AOtM6hrbEG5KOY2iuTRYcGjIsaKfnNLH+c8omHf7&#10;anRa0rR9pWXDt1cce4qVGg663QqEp87/i7/uow7zZ0v4PBMukJ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k7Ey8AAAADcAAAADwAAAAAAAAAAAAAAAACYAgAAZHJzL2Rvd25y&#10;ZXYueG1sUEsFBgAAAAAEAAQA9QAAAIUDAAAAAA==&#10;" filled="f" stroked="f">
                  <v:textbox style="mso-fit-shape-to-text:t" inset="0,0,0,0">
                    <w:txbxContent>
                      <w:p w14:paraId="1E846922"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9"/>
                            <w:kern w:val="24"/>
                            <w:sz w:val="12"/>
                            <w:szCs w:val="12"/>
                          </w:rPr>
                          <w:t>R218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218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218</w:t>
                        </w:r>
                      </w:p>
                    </w:txbxContent>
                  </v:textbox>
                </v:shape>
                <v:shape id="object 57" o:spid="_x0000_s1084" style="position:absolute;left:43071;top:33228;width:10629;height:1566;visibility:visible;mso-wrap-style:square;v-text-anchor:top" coordsize="1172210,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WWk8QA&#10;AADcAAAADwAAAGRycy9kb3ducmV2LnhtbESPTW/CMAyG75P4D5GRuI0UhBjqCAghEDsxrXDgaDVe&#10;061xqiZA2a+fD5N2s+X34/Fy3ftG3aiLdWADk3EGirgMtubKwPm0f16AignZYhOYDDwowno1eFpi&#10;bsOdP+hWpEpJCMccDbiU2lzrWDryGMehJZbbZ+g8Jlm7StsO7xLuGz3Nsrn2WLM0OGxp66j8Lq5e&#10;SrKX8n3yKH6ux6/LhdyuOtTTjTGjYb95BZWoT//iP/ebFfyZ4MszMoF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FlpPEAAAA3AAAAA8AAAAAAAAAAAAAAAAAmAIAAGRycy9k&#10;b3ducmV2LnhtbFBLBQYAAAAABAAEAPUAAACJAwAAAAA=&#10;" path="m1171676,172694l,172694,,,1171676,r,172694xe" fillcolor="#e1d4e9" stroked="f">
                  <v:path arrowok="t"/>
                </v:shape>
                <v:shape id="object 58" o:spid="_x0000_s1085" style="position:absolute;left:55330;top:33228;width:10630;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sCMMMA&#10;AADcAAAADwAAAGRycy9kb3ducmV2LnhtbERPS2vCQBC+C/0Pywi9iG4UCZK6ihRKffVQLfQ6ZKdJ&#10;NDsbdrcx/ntXELzNx/ec+bIztWjJ+cqygvEoAUGcW11xoeDn+DGcgfABWWNtmRRcycNy8dKbY6bt&#10;hb+pPYRCxBD2GSooQ2gyKX1ekkE/sg1x5P6sMxgidIXUDi8x3NRykiSpNFhxbCixofeS8vPh3yhY&#10;b1q7TU/XIu0GX1sz2X0e9+5Xqdd+t3oDEagLT/HDvdZx/nQM92fi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lsCMMMAAADcAAAADwAAAAAAAAAAAAAAAACYAgAAZHJzL2Rv&#10;d25yZXYueG1sUEsFBgAAAAAEAAQA9QAAAIgDAAAAAA==&#10;" path="m1171676,172694l,172694,,,1171676,r,172694xe" fillcolor="#d8ecd4" stroked="f">
                  <v:path arrowok="t"/>
                </v:shape>
                <v:shape id="object 59" o:spid="_x0000_s1086" style="position:absolute;left:67520;top:33228;width:10629;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UIYscA&#10;AADcAAAADwAAAGRycy9kb3ducmV2LnhtbESPS2/CMBCE75X4D9Yi9VYcopZHwKBSQcWlEq8D3Fbx&#10;kgTidRS7JPz7Ggmpt13NzLez03lrSnGj2hWWFfR7EQji1OqCMwWH/eptBMJ5ZI2lZVJwJwfzWedl&#10;iom2DW/ptvOZCBB2CSrIva8SKV2ak0HXsxVx0M62NujDWmdS19gEuCllHEUDabDgcCHHir5ySq+7&#10;XxMoy++P4Wl8X/Ji0bjjZnNZ/cR7pV677ecEhKfW/5uf6bUO9d9jeDwTJp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1CGLHAAAA3AAAAA8AAAAAAAAAAAAAAAAAmAIAAGRy&#10;cy9kb3ducmV2LnhtbFBLBQYAAAAABAAEAPUAAACMAwAAAAA=&#10;" path="m1171676,172694l,172694,,,1171676,r,172694xe" fillcolor="#fdd7c3" stroked="f">
                  <v:path arrowok="t"/>
                </v:shape>
                <v:shape id="object 60" o:spid="_x0000_s1087" style="position:absolute;left:79663;top:33228;width:10629;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JXXcIA&#10;AADcAAAADwAAAGRycy9kb3ducmV2LnhtbERPS2vCQBC+F/wPywi9FN1oi4/oKhoQciva4nnIjkkw&#10;Oxuya7L9926h0Nt8fM/Z7oNpRE+dqy0rmE0TEMSF1TWXCr6/TpMVCOeRNTaWScEPOdjvRi9bTLUd&#10;+Ez9xZcihrBLUUHlfZtK6YqKDLqpbYkjd7OdQR9hV0rd4RDDTSPnSbKQBmuODRW2lFVU3C8PoyC4&#10;a75eHT4Xib2GpSyofjsfM6Vex+GwAeEp+H/xnzvXcf7HO/w+Ey+Qu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wlddwgAAANwAAAAPAAAAAAAAAAAAAAAAAJgCAABkcnMvZG93&#10;bnJldi54bWxQSwUGAAAAAAQABAD1AAAAhwMAAAAA&#10;" path="m,172694r1171676,l1171676,,,,,172694xe" fillcolor="#d1d3d4" stroked="f">
                  <v:path arrowok="t"/>
                </v:shape>
                <v:shape id="object 61" o:spid="_x0000_s1088" type="#_x0000_t202" style="position:absolute;left:79553;top:40096;width:7633;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kYKMEA&#10;AADcAAAADwAAAGRycy9kb3ducmV2LnhtbERPTYvCMBC9C/6HMMJeRNMWkbUaRcQF2dvqXrwNzdgW&#10;m0lpYlv76zeCsLd5vM/Z7HpTiZYaV1pWEM8jEMSZ1SXnCn4vX7NPEM4ja6wsk4InOdhtx6MNptp2&#10;/EPt2ecihLBLUUHhfZ1K6bKCDLq5rYkDd7ONQR9gk0vdYBfCTSWTKFpKgyWHhgJrOhSU3c8Po2DZ&#10;H+vp94qSbsiqlq9DHHuKlfqY9Ps1CE+9/xe/3Scd5i8W8HomXCC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JGCjBAAAA3AAAAA8AAAAAAAAAAAAAAAAAmAIAAGRycy9kb3du&#10;cmV2LnhtbFBLBQYAAAAABAAEAPUAAACGAwAAAAA=&#10;" filled="f" stroked="f">
                  <v:textbox style="mso-fit-shape-to-text:t" inset="0,0,0,0">
                    <w:txbxContent>
                      <w:p w14:paraId="242F5BF5"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10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237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237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237</w:t>
                        </w:r>
                      </w:p>
                    </w:txbxContent>
                  </v:textbox>
                </v:shape>
                <v:shape id="object 62" o:spid="_x0000_s1089" style="position:absolute;left:79663;top:38252;width:10629;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cOO8EA&#10;AADcAAAADwAAAGRycy9kb3ducmV2LnhtbERPTWvDMAy9F/ofjAa7Nc7GEkIWt5TBaG+jWaFXEWtJ&#10;aCynttcm+/X1YLCbHu9T1WYyg7iS871lBU9JCoK4sbrnVsHx831VgPABWeNgmRTM5GGzXi4qLLW9&#10;8YGudWhFDGFfooIuhLGU0jcdGfSJHYkj92WdwRCha6V2eIvhZpDPaZpLgz3Hhg5HeuuoOdffRsE5&#10;ZLOuZZsPxc9l97F17DI8KfX4MG1fQQSawr/4z73Xcf5LBr/PxAv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HDjvBAAAA3AAAAA8AAAAAAAAAAAAAAAAAmAIAAGRycy9kb3du&#10;cmV2LnhtbFBLBQYAAAAABAAEAPUAAACGAwAAAAA=&#10;" path="m,172694r1171676,l1171676,,,,,172694xe" fillcolor="#e6e7e8" stroked="f">
                  <v:path arrowok="t"/>
                </v:shape>
                <v:shape id="Text Box 146" o:spid="_x0000_s1090" type="#_x0000_t202" style="position:absolute;left:79709;top:174;width:10578;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s21sAA&#10;AADcAAAADwAAAGRycy9kb3ducmV2LnhtbERPTWvCQBC9F/wPyxS81Y3FiqSuIraCBy9qvA/ZaTY0&#10;OxuyUxP/vSsUvM3jfc5yPfhGXamLdWAD00kGirgMtubKQHHevS1ARUG22AQmAzeKsF6NXpaY29Dz&#10;ka4nqVQK4ZijASfS5lrH0pHHOAktceJ+QudREuwqbTvsU7hv9HuWzbXHmlODw5a2jsrf0583IGI3&#10;01vx7eP+Mhy+epeVH1gYM34dNp+ghAZ5iv/de5vmz+bweCZdoFd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Bs21sAAAADcAAAADwAAAAAAAAAAAAAAAACYAgAAZHJzL2Rvd25y&#10;ZXYueG1sUEsFBgAAAAAEAAQA9QAAAIUDAAAAAA==&#10;" filled="f" stroked="f">
                  <v:textbox style="mso-fit-shape-to-text:t">
                    <w:txbxContent>
                      <w:p w14:paraId="16969093" w14:textId="77777777" w:rsidR="003152A6" w:rsidRDefault="003152A6" w:rsidP="00E015AE">
                        <w:pPr>
                          <w:pStyle w:val="StandardWeb"/>
                          <w:jc w:val="center"/>
                          <w:rPr>
                            <w:sz w:val="24"/>
                          </w:rPr>
                        </w:pPr>
                        <w:r>
                          <w:rPr>
                            <w:rFonts w:asciiTheme="minorHAnsi" w:hAnsi="Calibri" w:cstheme="minorBidi"/>
                            <w:color w:val="000000" w:themeColor="text1"/>
                            <w:kern w:val="24"/>
                            <w:szCs w:val="22"/>
                            <w:lang w:val="en-US"/>
                          </w:rPr>
                          <w:t>Guideline</w:t>
                        </w:r>
                      </w:p>
                    </w:txbxContent>
                  </v:textbox>
                </v:shape>
                <v:shape id="Text Box 147" o:spid="_x0000_s1091" type="#_x0000_t202" style="position:absolute;left:42374;top:183;width:13008;height:2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eTTcAA&#10;AADcAAAADwAAAGRycy9kb3ducmV2LnhtbERPTWvCQBC9F/wPywi91Y1ia0ldRdSCBy/VeB+y02xo&#10;djZkRxP/fbdQ8DaP9znL9eAbdaMu1oENTCcZKOIy2JorA8X58+UdVBRki01gMnCnCOvV6GmJuQ09&#10;f9HtJJVKIRxzNOBE2lzrWDryGCehJU7cd+g8SoJdpW2HfQr3jZ5l2Zv2WHNqcNjS1lH5c7p6AyJ2&#10;M70Xex8Pl+G4611WvmJhzPN42HyAEhrkIf53H2yaP1/A3zPpAr3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1eTTcAAAADcAAAADwAAAAAAAAAAAAAAAACYAgAAZHJzL2Rvd25y&#10;ZXYueG1sUEsFBgAAAAAEAAQA9QAAAIUDAAAAAA==&#10;" filled="f" stroked="f">
                  <v:textbox style="mso-fit-shape-to-text:t">
                    <w:txbxContent>
                      <w:p w14:paraId="73034A81" w14:textId="77777777" w:rsidR="003152A6" w:rsidRDefault="003152A6" w:rsidP="00E015AE">
                        <w:pPr>
                          <w:pStyle w:val="StandardWeb"/>
                          <w:rPr>
                            <w:sz w:val="24"/>
                          </w:rPr>
                        </w:pPr>
                        <w:r>
                          <w:rPr>
                            <w:rFonts w:asciiTheme="minorHAnsi" w:hAnsi="Calibri" w:cstheme="minorBidi"/>
                            <w:color w:val="000000" w:themeColor="text1"/>
                            <w:kern w:val="24"/>
                            <w:szCs w:val="22"/>
                            <w:lang w:val="en-US"/>
                          </w:rPr>
                          <w:t>Recommendation</w:t>
                        </w:r>
                      </w:p>
                    </w:txbxContent>
                  </v:textbox>
                </v:shape>
                <v:shape id="Text Box 148" o:spid="_x0000_s1092" type="#_x0000_t202" style="position:absolute;left:55348;top:174;width:10612;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gHP8MA&#10;AADcAAAADwAAAGRycy9kb3ducmV2LnhtbESPQU/DMAyF70j7D5EncWPpEKCpLJumAdIOXNi6u9WY&#10;plrjVI1Zu3+PD0jcbL3n9z6vt1PszJWG3CZ2sFwUYIjr5FtuHFSnj4cVmCzIHrvE5OBGGbab2d0a&#10;S59G/qLrURqjIZxLdBBE+tLaXAeKmBepJ1btOw0RRdehsX7AUcNjZx+L4sVGbFkbAva0D1Rfjj/R&#10;gYjfLW/Ve8yH8/T5NoaifsbKufv5tHsFIzTJv/nv+uAV/0lp9Rmdw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sgHP8MAAADcAAAADwAAAAAAAAAAAAAAAACYAgAAZHJzL2Rv&#10;d25yZXYueG1sUEsFBgAAAAAEAAQA9QAAAIgDAAAAAA==&#10;" filled="f" stroked="f">
                  <v:textbox style="mso-fit-shape-to-text:t">
                    <w:txbxContent>
                      <w:p w14:paraId="2F3F6B6A" w14:textId="77777777" w:rsidR="003152A6" w:rsidRDefault="003152A6" w:rsidP="00E015AE">
                        <w:pPr>
                          <w:pStyle w:val="StandardWeb"/>
                          <w:jc w:val="center"/>
                          <w:rPr>
                            <w:sz w:val="24"/>
                          </w:rPr>
                        </w:pPr>
                        <w:r>
                          <w:rPr>
                            <w:rFonts w:asciiTheme="minorHAnsi" w:hAnsi="Calibri" w:cstheme="minorBidi"/>
                            <w:color w:val="000000" w:themeColor="text1"/>
                            <w:kern w:val="24"/>
                            <w:szCs w:val="22"/>
                            <w:lang w:val="en-US"/>
                          </w:rPr>
                          <w:t>Model Course</w:t>
                        </w:r>
                      </w:p>
                    </w:txbxContent>
                  </v:textbox>
                </v:shape>
                <v:shape id="object 65" o:spid="_x0000_s1093" type="#_x0000_t202" style="position:absolute;left:26515;top:74;width:15483;height:1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i3tsAA&#10;AADcAAAADwAAAGRycy9kb3ducmV2LnhtbERPTYvCMBC9C/6HMIIX0bQiotUosiiIt1Uv3oZmbIvN&#10;pDTZtvrrjSDsbR7vc9bbzpSiodoVlhXEkwgEcWp1wZmC6+UwXoBwHlljaZkUPMnBdtPvrTHRtuVf&#10;as4+EyGEXYIKcu+rREqX5mTQTWxFHLi7rQ36AOtM6hrbEG5KOY2iuTRYcGjIsaKfnNLH+c8omHf7&#10;anRa0rR9pWXDt1cce4qVGg663QqEp87/i7/uow7zZ0v4PBMukJ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ki3tsAAAADcAAAADwAAAAAAAAAAAAAAAACYAgAAZHJzL2Rvd25y&#10;ZXYueG1sUEsFBgAAAAAEAAQA9QAAAIUDAAAAAA==&#10;" filled="f" stroked="f">
                  <v:textbox style="mso-fit-shape-to-text:t" inset="0,0,0,0">
                    <w:txbxContent>
                      <w:p w14:paraId="782E17A6" w14:textId="77777777" w:rsidR="003152A6" w:rsidRDefault="003152A6" w:rsidP="00E015AE">
                        <w:pPr>
                          <w:pStyle w:val="StandardWeb"/>
                          <w:ind w:left="144"/>
                          <w:rPr>
                            <w:sz w:val="24"/>
                          </w:rPr>
                        </w:pPr>
                        <w:r>
                          <w:rPr>
                            <w:rFonts w:asciiTheme="minorHAnsi" w:hAnsi="Calibri"/>
                            <w:color w:val="005D90"/>
                            <w:spacing w:val="44"/>
                            <w:kern w:val="24"/>
                            <w:sz w:val="16"/>
                            <w:szCs w:val="16"/>
                          </w:rPr>
                          <w:t>PRIMARY COLOURS</w:t>
                        </w:r>
                      </w:p>
                    </w:txbxContent>
                  </v:textbox>
                </v:shape>
                <v:shape id="object 65" o:spid="_x0000_s1094" type="#_x0000_t202" style="position:absolute;left:27506;top:20861;width:15483;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uI9sQA&#10;AADcAAAADwAAAGRycy9kb3ducmV2LnhtbESPT2vCQBDF7wW/wzKCl1I3ESqauopIBfHmn4u3ITtN&#10;QrOzIbtNop/eORS8zfDevPeb1WZwteqoDZVnA+k0AUWce1txYeB62X8sQIWIbLH2TAbuFGCzHr2t&#10;MLO+5xN151goCeGQoYEyxibTOuQlOQxT3xCL9uNbh1HWttC2xV7CXa1nSTLXDiuWhhIb2pWU/57/&#10;nIH58N28H5c06x953fHtkaaRUmMm42H7BSrSEF/m/+uDFfxPwZdnZAK9f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riPbEAAAA3AAAAA8AAAAAAAAAAAAAAAAAmAIAAGRycy9k&#10;b3ducmV2LnhtbFBLBQYAAAAABAAEAPUAAACJAwAAAAA=&#10;" filled="f" stroked="f">
                  <v:textbox style="mso-fit-shape-to-text:t" inset="0,0,0,0">
                    <w:txbxContent>
                      <w:p w14:paraId="20933B54" w14:textId="77777777" w:rsidR="003152A6" w:rsidRDefault="003152A6" w:rsidP="00E015AE">
                        <w:pPr>
                          <w:pStyle w:val="StandardWeb"/>
                          <w:ind w:left="144"/>
                          <w:rPr>
                            <w:sz w:val="24"/>
                          </w:rPr>
                        </w:pPr>
                        <w:r>
                          <w:rPr>
                            <w:rFonts w:asciiTheme="minorHAnsi" w:hAnsi="Calibri"/>
                            <w:color w:val="005D90"/>
                            <w:spacing w:val="44"/>
                            <w:kern w:val="24"/>
                            <w:sz w:val="16"/>
                            <w:szCs w:val="16"/>
                          </w:rPr>
                          <w:t>SECONDARY COLOURS</w:t>
                        </w:r>
                      </w:p>
                    </w:txbxContent>
                  </v:textbox>
                </v:shape>
                <w10:anchorlock/>
              </v:group>
            </w:pict>
          </mc:Fallback>
        </mc:AlternateContent>
      </w:r>
    </w:p>
    <w:p w14:paraId="353C314D" w14:textId="77777777" w:rsidR="003245B6" w:rsidRDefault="003245B6" w:rsidP="003245B6">
      <w:pPr>
        <w:pStyle w:val="BodyText"/>
      </w:pPr>
      <w:r>
        <w:t>Develop new guideline on radar reflector (reflection) properties</w:t>
      </w:r>
    </w:p>
    <w:p w14:paraId="613C3767" w14:textId="77777777" w:rsidR="003245B6" w:rsidRDefault="003245B6" w:rsidP="003245B6">
      <w:pPr>
        <w:pStyle w:val="BodyText"/>
      </w:pPr>
      <w:r>
        <w:t>General</w:t>
      </w:r>
    </w:p>
    <w:p w14:paraId="5E2661DA" w14:textId="77777777" w:rsidR="003245B6" w:rsidRDefault="003245B6" w:rsidP="003245B6">
      <w:pPr>
        <w:pStyle w:val="BodyText"/>
      </w:pPr>
      <w:r>
        <w:t>•</w:t>
      </w:r>
      <w:r>
        <w:tab/>
        <w:t>definition of radar reflector</w:t>
      </w:r>
    </w:p>
    <w:p w14:paraId="0184D692" w14:textId="77777777" w:rsidR="003245B6" w:rsidRDefault="003245B6" w:rsidP="003245B6">
      <w:pPr>
        <w:pStyle w:val="BodyText"/>
      </w:pPr>
      <w:r>
        <w:t>Radar reflector is a RTE (radar target enhancer) device specially arranged to have the property of reflecting incident electromagnetic energy parallel to the direction of incidence to enhance the radar response.</w:t>
      </w:r>
    </w:p>
    <w:p w14:paraId="60284181" w14:textId="77777777" w:rsidR="003245B6" w:rsidRDefault="003245B6" w:rsidP="003245B6">
      <w:pPr>
        <w:pStyle w:val="BodyText"/>
      </w:pPr>
      <w:r>
        <w:t>Please note that this is the term as it stands in the original IALA Dictionary edition (1970-1989)</w:t>
      </w:r>
    </w:p>
    <w:p w14:paraId="0365E0FD" w14:textId="77777777" w:rsidR="003245B6" w:rsidRDefault="003245B6" w:rsidP="003245B6">
      <w:pPr>
        <w:pStyle w:val="BodyText"/>
      </w:pPr>
    </w:p>
    <w:p w14:paraId="7674F0CC" w14:textId="77777777" w:rsidR="003245B6" w:rsidRDefault="003245B6" w:rsidP="003245B6">
      <w:pPr>
        <w:pStyle w:val="BodyText"/>
      </w:pPr>
      <w:r>
        <w:t xml:space="preserve">BARTON 1 , “Measure of the reflective strength of a target”. The E. W. Handbook of U.S. Navy defines, “A measure of the radar reflection characteristics of a target. It is equal to the power reflected back to the radar divided by power density of the wave striking the target. For most targets, the radar cross section is the area of the cross section of the sphere that would reflect the same energy back to the radar if the sphere were substituted. RCS of sphere is independent of frequency if operating in the far field region”. </w:t>
      </w:r>
    </w:p>
    <w:p w14:paraId="7F46A65C" w14:textId="77777777" w:rsidR="003245B6" w:rsidRDefault="003245B6" w:rsidP="003245B6">
      <w:pPr>
        <w:pStyle w:val="BodyText"/>
      </w:pPr>
    </w:p>
    <w:p w14:paraId="5469191F" w14:textId="77777777" w:rsidR="003245B6" w:rsidRDefault="003245B6" w:rsidP="003245B6">
      <w:pPr>
        <w:pStyle w:val="BodyText"/>
      </w:pPr>
      <w:r>
        <w:t>SKOLNIK 2 provides the following short and concise definition, “The radar cross section of a target is the (fictional) area intercepting that amount of power which, when scattered equally in all directions, produces an echo at the radar equal to that from the target”.</w:t>
      </w:r>
    </w:p>
    <w:p w14:paraId="5EF5A449" w14:textId="77777777" w:rsidR="003245B6" w:rsidRDefault="003245B6" w:rsidP="003245B6">
      <w:pPr>
        <w:pStyle w:val="BodyText"/>
      </w:pPr>
    </w:p>
    <w:p w14:paraId="10AC5F30" w14:textId="77777777" w:rsidR="003245B6" w:rsidRDefault="003245B6" w:rsidP="003245B6">
      <w:pPr>
        <w:pStyle w:val="BodyText"/>
      </w:pPr>
      <w:r>
        <w:t>•</w:t>
      </w:r>
      <w:r>
        <w:tab/>
        <w:t xml:space="preserve">explanation of how they work </w:t>
      </w:r>
    </w:p>
    <w:p w14:paraId="3FCC5FAC" w14:textId="77777777" w:rsidR="003245B6" w:rsidRDefault="003245B6" w:rsidP="003245B6">
      <w:pPr>
        <w:pStyle w:val="BodyText"/>
      </w:pPr>
      <w:r>
        <w:t>RTEs work by reflecting radar energy directly back to the radarantenna so that AtoN appears to be a larger target.</w:t>
      </w:r>
    </w:p>
    <w:p w14:paraId="1E7F1BE8" w14:textId="77777777" w:rsidR="003245B6" w:rsidRDefault="003245B6" w:rsidP="003245B6">
      <w:pPr>
        <w:pStyle w:val="BodyText"/>
      </w:pPr>
      <w:r>
        <w:t>•</w:t>
      </w:r>
      <w:r>
        <w:tab/>
        <w:t>theoretical calculations of RF energy return based on size and geometry</w:t>
      </w:r>
    </w:p>
    <w:p w14:paraId="0D5E65A2" w14:textId="77777777" w:rsidR="003245B6" w:rsidRDefault="003245B6" w:rsidP="003245B6">
      <w:pPr>
        <w:pStyle w:val="BodyText"/>
      </w:pPr>
    </w:p>
    <w:p w14:paraId="796D9CDD" w14:textId="77777777" w:rsidR="003245B6" w:rsidRDefault="003245B6" w:rsidP="003245B6">
      <w:pPr>
        <w:pStyle w:val="BodyText"/>
      </w:pPr>
      <w:r>
        <w:t>•</w:t>
      </w:r>
      <w:r>
        <w:tab/>
        <w:t>range</w:t>
      </w:r>
    </w:p>
    <w:p w14:paraId="7D27C025" w14:textId="77777777" w:rsidR="003245B6" w:rsidRDefault="003245B6" w:rsidP="003245B6">
      <w:pPr>
        <w:pStyle w:val="BodyText"/>
      </w:pPr>
    </w:p>
    <w:p w14:paraId="79034100" w14:textId="77777777" w:rsidR="003245B6" w:rsidRDefault="003245B6" w:rsidP="003245B6">
      <w:pPr>
        <w:pStyle w:val="BodyText"/>
      </w:pPr>
    </w:p>
    <w:p w14:paraId="0CE19D0E" w14:textId="77777777" w:rsidR="003245B6" w:rsidRDefault="003245B6" w:rsidP="003245B6">
      <w:pPr>
        <w:pStyle w:val="BodyText"/>
      </w:pPr>
      <w:r>
        <w:t>•</w:t>
      </w:r>
      <w:r>
        <w:tab/>
        <w:t>explanation of radar cross section (this allows radars to be directly compared when the test geometry is the same, angle of heel)</w:t>
      </w:r>
    </w:p>
    <w:p w14:paraId="4652E5E5" w14:textId="77777777" w:rsidR="003245B6" w:rsidRDefault="003245B6" w:rsidP="003245B6">
      <w:pPr>
        <w:pStyle w:val="BodyText"/>
      </w:pPr>
      <w:r>
        <w:t>Radar cross-section (RCS) is a measure of how detectable an object is by radar. A larger RCS indicates that an object is more easily detected.</w:t>
      </w:r>
    </w:p>
    <w:p w14:paraId="754A6ACA" w14:textId="77777777" w:rsidR="003245B6" w:rsidRDefault="003245B6" w:rsidP="003245B6">
      <w:pPr>
        <w:pStyle w:val="BodyText"/>
      </w:pPr>
      <w:r>
        <w:t>An object reflects a limited amount of radar energy back to the source. The factors that influence this include:</w:t>
      </w:r>
    </w:p>
    <w:p w14:paraId="42EFB71A" w14:textId="77777777" w:rsidR="003245B6" w:rsidRDefault="003245B6" w:rsidP="003245B6">
      <w:pPr>
        <w:pStyle w:val="BodyText"/>
      </w:pPr>
      <w:r>
        <w:t></w:t>
      </w:r>
      <w:r>
        <w:tab/>
        <w:t>the material of which the target is made;</w:t>
      </w:r>
    </w:p>
    <w:p w14:paraId="015033B2" w14:textId="77777777" w:rsidR="003245B6" w:rsidRDefault="003245B6" w:rsidP="003245B6">
      <w:pPr>
        <w:pStyle w:val="BodyText"/>
      </w:pPr>
      <w:r>
        <w:t></w:t>
      </w:r>
      <w:r>
        <w:tab/>
        <w:t>the absolute size of the target;</w:t>
      </w:r>
    </w:p>
    <w:p w14:paraId="7CDBDF92" w14:textId="77777777" w:rsidR="003245B6" w:rsidRDefault="003245B6" w:rsidP="003245B6">
      <w:pPr>
        <w:pStyle w:val="BodyText"/>
      </w:pPr>
      <w:r>
        <w:t></w:t>
      </w:r>
      <w:r>
        <w:tab/>
        <w:t>the relative size of the target (in relation to the wavelength of the illuminating radar);</w:t>
      </w:r>
    </w:p>
    <w:p w14:paraId="1A1CCED1" w14:textId="77777777" w:rsidR="003245B6" w:rsidRDefault="003245B6" w:rsidP="003245B6">
      <w:pPr>
        <w:pStyle w:val="BodyText"/>
      </w:pPr>
      <w:r>
        <w:t></w:t>
      </w:r>
      <w:r>
        <w:tab/>
        <w:t>the incident angle (angle at which the radar beam hits a particular portion of the target, which depends upon the shape of the target and its orientation to the radar source);</w:t>
      </w:r>
    </w:p>
    <w:p w14:paraId="5E36E0CB" w14:textId="77777777" w:rsidR="003245B6" w:rsidRDefault="003245B6" w:rsidP="003245B6">
      <w:pPr>
        <w:pStyle w:val="BodyText"/>
      </w:pPr>
      <w:r>
        <w:t></w:t>
      </w:r>
      <w:r>
        <w:tab/>
        <w:t>the reflected angle (angle at which the reflected beam leaves the part of the target hit; it depends upon incident angle);</w:t>
      </w:r>
    </w:p>
    <w:p w14:paraId="7A5AC6C6" w14:textId="77777777" w:rsidR="003245B6" w:rsidRDefault="003245B6" w:rsidP="003245B6">
      <w:pPr>
        <w:pStyle w:val="BodyText"/>
      </w:pPr>
      <w:r>
        <w:t></w:t>
      </w:r>
      <w:r>
        <w:tab/>
        <w:t>the polarization of the transmitted and the received radiation with respect to the orientation of the target.</w:t>
      </w:r>
    </w:p>
    <w:p w14:paraId="0788A3E0" w14:textId="77777777" w:rsidR="003245B6" w:rsidRDefault="003245B6" w:rsidP="003245B6">
      <w:pPr>
        <w:pStyle w:val="BodyText"/>
      </w:pPr>
    </w:p>
    <w:p w14:paraId="20038B4A" w14:textId="77777777" w:rsidR="003245B6" w:rsidRDefault="003245B6" w:rsidP="003245B6">
      <w:pPr>
        <w:pStyle w:val="BodyText"/>
      </w:pPr>
      <w:r>
        <w:t>•</w:t>
      </w:r>
      <w:r>
        <w:tab/>
        <w:t>examples of different types</w:t>
      </w:r>
    </w:p>
    <w:p w14:paraId="4303513A" w14:textId="77777777" w:rsidR="003245B6" w:rsidRDefault="003245B6" w:rsidP="003245B6">
      <w:pPr>
        <w:pStyle w:val="BodyText"/>
      </w:pPr>
    </w:p>
    <w:p w14:paraId="714FF283" w14:textId="77777777" w:rsidR="003245B6" w:rsidRDefault="003245B6" w:rsidP="003245B6">
      <w:pPr>
        <w:pStyle w:val="BodyText"/>
      </w:pPr>
      <w:r>
        <w:t>•</w:t>
      </w:r>
      <w:r>
        <w:tab/>
        <w:t>explanation of the factors that affect the reflection performance</w:t>
      </w:r>
    </w:p>
    <w:p w14:paraId="231780A1" w14:textId="77777777" w:rsidR="003245B6" w:rsidRDefault="003245B6" w:rsidP="003245B6">
      <w:pPr>
        <w:pStyle w:val="BodyText"/>
      </w:pPr>
      <w:r>
        <w:t>o</w:t>
      </w:r>
      <w:r>
        <w:tab/>
        <w:t>size: As a rule, the larger an object, the stronger its radar reflection and thus the greater its RCS. Also, radar of one band may not even detect certain size objects. For example, 10 cm (S-band radar) can detect rain drops but not clouds whose droplets are too small.</w:t>
      </w:r>
    </w:p>
    <w:p w14:paraId="57AE6FD6" w14:textId="77777777" w:rsidR="003245B6" w:rsidRDefault="003245B6" w:rsidP="003245B6">
      <w:pPr>
        <w:pStyle w:val="BodyText"/>
      </w:pPr>
      <w:r>
        <w:t>o</w:t>
      </w:r>
      <w:r>
        <w:tab/>
        <w:t xml:space="preserve">Geometry: </w:t>
      </w:r>
    </w:p>
    <w:p w14:paraId="5A054C4B" w14:textId="77777777" w:rsidR="003245B6" w:rsidRDefault="003245B6" w:rsidP="003245B6">
      <w:pPr>
        <w:pStyle w:val="BodyText"/>
      </w:pPr>
      <w:r>
        <w:t>o</w:t>
      </w:r>
      <w:r>
        <w:tab/>
        <w:t>heel angle</w:t>
      </w:r>
    </w:p>
    <w:p w14:paraId="184CB423" w14:textId="77777777" w:rsidR="003245B6" w:rsidRDefault="003245B6" w:rsidP="003245B6">
      <w:pPr>
        <w:pStyle w:val="BodyText"/>
      </w:pPr>
      <w:r>
        <w:t>o</w:t>
      </w:r>
      <w:r>
        <w:tab/>
        <w:t>height of radar reflector</w:t>
      </w:r>
    </w:p>
    <w:p w14:paraId="51A762DA" w14:textId="77777777" w:rsidR="003245B6" w:rsidRDefault="003245B6" w:rsidP="003245B6">
      <w:pPr>
        <w:pStyle w:val="BodyText"/>
      </w:pPr>
      <w:r>
        <w:t>o</w:t>
      </w:r>
      <w:r>
        <w:tab/>
        <w:t>effect of the radar antenna height</w:t>
      </w:r>
    </w:p>
    <w:p w14:paraId="1D88319E" w14:textId="77777777" w:rsidR="003245B6" w:rsidRDefault="003245B6" w:rsidP="003245B6">
      <w:pPr>
        <w:pStyle w:val="BodyText"/>
      </w:pPr>
      <w:r>
        <w:t>o</w:t>
      </w:r>
      <w:r>
        <w:tab/>
        <w:t>effect of the radar frequency / x-s-band</w:t>
      </w:r>
    </w:p>
    <w:p w14:paraId="0CE44DDF" w14:textId="77777777" w:rsidR="003245B6" w:rsidRDefault="003245B6" w:rsidP="003245B6">
      <w:pPr>
        <w:pStyle w:val="BodyText"/>
      </w:pPr>
      <w:r>
        <w:t>o</w:t>
      </w:r>
      <w:r>
        <w:tab/>
        <w:t>effect of the manufacturing quality, rectangularity</w:t>
      </w:r>
    </w:p>
    <w:p w14:paraId="2D8C24D3" w14:textId="77777777" w:rsidR="003245B6" w:rsidRDefault="003245B6" w:rsidP="003245B6">
      <w:pPr>
        <w:pStyle w:val="BodyText"/>
      </w:pPr>
      <w:r>
        <w:t>o</w:t>
      </w:r>
      <w:r>
        <w:tab/>
        <w:t>effect of the material: Materials such as metal are strongly radar reflective and tend to produce strong signals. Wood and cloth (such as portions of planes and balloons used to be commonly made) or plastic and fibreglass are less reflective or indeed transparent to radar making them suitable for radomes. Even a very thin layer of metal can make an object strongly radar reflective. Chaff is often made from metallised plastic or glass (in a similar manner to metallised foils on food stuffs) with microscopically thin layers of metal. Also, some devices are designed to be Radar active, such as radar antennas and this will increase RCS.</w:t>
      </w:r>
    </w:p>
    <w:p w14:paraId="746D910F" w14:textId="77777777" w:rsidR="003245B6" w:rsidRDefault="003245B6" w:rsidP="003245B6">
      <w:pPr>
        <w:pStyle w:val="BodyText"/>
      </w:pPr>
      <w:r>
        <w:t>o</w:t>
      </w:r>
      <w:r>
        <w:tab/>
        <w:t>mounting inside of a plastic buoy</w:t>
      </w:r>
    </w:p>
    <w:p w14:paraId="2A62E78F" w14:textId="77777777" w:rsidR="003245B6" w:rsidRDefault="003245B6" w:rsidP="003245B6">
      <w:pPr>
        <w:pStyle w:val="BodyText"/>
      </w:pPr>
    </w:p>
    <w:p w14:paraId="2F5A1D36" w14:textId="77777777" w:rsidR="003245B6" w:rsidRDefault="003245B6" w:rsidP="003245B6">
      <w:pPr>
        <w:pStyle w:val="BodyText"/>
      </w:pPr>
      <w:r>
        <w:t xml:space="preserve">RCS is a function of: </w:t>
      </w:r>
    </w:p>
    <w:p w14:paraId="2F1F664D" w14:textId="77777777" w:rsidR="003245B6" w:rsidRDefault="003245B6" w:rsidP="003245B6">
      <w:pPr>
        <w:pStyle w:val="BodyText"/>
      </w:pPr>
      <w:r>
        <w:t>o</w:t>
      </w:r>
      <w:r>
        <w:tab/>
        <w:t>Position of transmitter/receiver relative to target</w:t>
      </w:r>
    </w:p>
    <w:p w14:paraId="62A46EF6" w14:textId="77777777" w:rsidR="003245B6" w:rsidRDefault="003245B6" w:rsidP="003245B6">
      <w:pPr>
        <w:pStyle w:val="BodyText"/>
      </w:pPr>
      <w:r>
        <w:t>o</w:t>
      </w:r>
      <w:r>
        <w:tab/>
        <w:t>Target geometry and material composition</w:t>
      </w:r>
    </w:p>
    <w:p w14:paraId="5941CF26" w14:textId="77777777" w:rsidR="003245B6" w:rsidRDefault="003245B6" w:rsidP="003245B6">
      <w:pPr>
        <w:pStyle w:val="BodyText"/>
      </w:pPr>
      <w:r>
        <w:t>o</w:t>
      </w:r>
      <w:r>
        <w:tab/>
        <w:t>Angular orientation of target relative to transmitter/receiver</w:t>
      </w:r>
    </w:p>
    <w:p w14:paraId="4CB4C157" w14:textId="77777777" w:rsidR="003245B6" w:rsidRDefault="003245B6" w:rsidP="003245B6">
      <w:pPr>
        <w:pStyle w:val="BodyText"/>
      </w:pPr>
      <w:r>
        <w:t>o</w:t>
      </w:r>
      <w:r>
        <w:tab/>
        <w:t>Frequency or wavelength, · Antenna polarisation.</w:t>
      </w:r>
    </w:p>
    <w:p w14:paraId="4D6A0CF5" w14:textId="77777777" w:rsidR="003245B6" w:rsidRDefault="003245B6" w:rsidP="003245B6">
      <w:pPr>
        <w:pStyle w:val="BodyText"/>
      </w:pPr>
    </w:p>
    <w:p w14:paraId="787FF17C" w14:textId="77777777" w:rsidR="003245B6" w:rsidRDefault="003245B6" w:rsidP="003245B6">
      <w:pPr>
        <w:pStyle w:val="BodyText"/>
      </w:pPr>
      <w:r>
        <w:t>Measurement</w:t>
      </w:r>
      <w:r>
        <w:tab/>
      </w:r>
    </w:p>
    <w:p w14:paraId="5F60241F" w14:textId="77777777" w:rsidR="003245B6" w:rsidRDefault="003245B6" w:rsidP="003245B6">
      <w:pPr>
        <w:pStyle w:val="BodyText"/>
      </w:pPr>
      <w:r>
        <w:t>•</w:t>
      </w:r>
      <w:r>
        <w:tab/>
        <w:t>introduction to measurement</w:t>
      </w:r>
    </w:p>
    <w:p w14:paraId="06569FB1" w14:textId="77777777" w:rsidR="003245B6" w:rsidRDefault="003245B6" w:rsidP="003245B6">
      <w:pPr>
        <w:pStyle w:val="BodyText"/>
      </w:pPr>
      <w:r>
        <w:t>•</w:t>
      </w:r>
      <w:r>
        <w:tab/>
        <w:t xml:space="preserve">explanation of measurement in an anechoic chamber in accordance withan aproved  international standard to certify the reflective properties of a radar reflector.  </w:t>
      </w:r>
    </w:p>
    <w:p w14:paraId="44390864" w14:textId="77777777" w:rsidR="003245B6" w:rsidRDefault="003245B6" w:rsidP="003245B6">
      <w:pPr>
        <w:pStyle w:val="BodyText"/>
      </w:pPr>
    </w:p>
    <w:p w14:paraId="5B03BBEB" w14:textId="77777777" w:rsidR="003245B6" w:rsidRDefault="003245B6" w:rsidP="003245B6">
      <w:pPr>
        <w:pStyle w:val="BodyText"/>
      </w:pPr>
      <w:r>
        <w:t>Practical use of radar reflectors</w:t>
      </w:r>
    </w:p>
    <w:p w14:paraId="394D0D2C" w14:textId="77777777" w:rsidR="003245B6" w:rsidRDefault="003245B6" w:rsidP="003245B6">
      <w:pPr>
        <w:pStyle w:val="BodyText"/>
      </w:pPr>
      <w:r>
        <w:t>•</w:t>
      </w:r>
      <w:r>
        <w:tab/>
        <w:t>What size of Radar Reflector is required ?</w:t>
      </w:r>
    </w:p>
    <w:p w14:paraId="5BFF32EA" w14:textId="77777777" w:rsidR="003245B6" w:rsidRDefault="003245B6" w:rsidP="003245B6">
      <w:pPr>
        <w:pStyle w:val="BodyText"/>
      </w:pPr>
      <w:r>
        <w:t>•</w:t>
      </w:r>
      <w:r>
        <w:tab/>
        <w:t>IALA VTS Guideline 1111 suggests that a Aids to Navigation with radar reflector will be from 4 (S-band) to 10m2 (x-band) RCS (Discuss) – (table 8 on page 32)</w:t>
      </w:r>
    </w:p>
    <w:p w14:paraId="6851245B" w14:textId="77777777" w:rsidR="003245B6" w:rsidRDefault="003245B6" w:rsidP="003245B6">
      <w:pPr>
        <w:pStyle w:val="BodyText"/>
      </w:pPr>
      <w:r>
        <w:t>•</w:t>
      </w:r>
      <w:r>
        <w:tab/>
        <w:t>IMO requires small vessels to have a radar reflector compliant with ISO 8729-1 (Discuss)</w:t>
      </w:r>
    </w:p>
    <w:p w14:paraId="0BEC9FBD" w14:textId="77777777" w:rsidR="003245B6" w:rsidRDefault="003245B6" w:rsidP="003245B6">
      <w:pPr>
        <w:pStyle w:val="BodyText"/>
      </w:pPr>
      <w:r>
        <w:t>•</w:t>
      </w:r>
      <w:r>
        <w:tab/>
        <w:t>The selection of the radar reflector is affected by the ability of the buoy to support a particular type and size of reflector.  (Discuss limitations / restrictions).</w:t>
      </w:r>
    </w:p>
    <w:p w14:paraId="0FB8BFA0" w14:textId="77777777" w:rsidR="003245B6" w:rsidRDefault="003245B6" w:rsidP="003245B6">
      <w:pPr>
        <w:pStyle w:val="BodyText"/>
      </w:pPr>
      <w:r>
        <w:t>•</w:t>
      </w:r>
      <w:r>
        <w:tab/>
        <w:t>Select the largest reflector that will fit on the buoy with the greatest consistency of RCS return across angless of heel deemed appropriate (+/- 10 degrees ?? ; +/- 20 degrees ??)</w:t>
      </w:r>
    </w:p>
    <w:p w14:paraId="3D9C05D0" w14:textId="77777777" w:rsidR="003245B6" w:rsidRDefault="003245B6" w:rsidP="003245B6">
      <w:pPr>
        <w:pStyle w:val="BodyText"/>
      </w:pPr>
    </w:p>
    <w:p w14:paraId="2597C83E" w14:textId="77777777" w:rsidR="003245B6" w:rsidRDefault="003245B6" w:rsidP="003245B6">
      <w:pPr>
        <w:pStyle w:val="BodyText"/>
      </w:pPr>
    </w:p>
    <w:p w14:paraId="4AE9B788" w14:textId="77777777" w:rsidR="003245B6" w:rsidRDefault="003245B6" w:rsidP="003245B6">
      <w:pPr>
        <w:pStyle w:val="BodyText"/>
      </w:pPr>
      <w:r>
        <w:t>Collect information about the technical background</w:t>
      </w:r>
    </w:p>
    <w:p w14:paraId="0332C16A" w14:textId="77777777" w:rsidR="003245B6" w:rsidRDefault="003245B6" w:rsidP="003245B6">
      <w:pPr>
        <w:pStyle w:val="BodyText"/>
      </w:pPr>
      <w:r>
        <w:t>•</w:t>
      </w:r>
      <w:r>
        <w:tab/>
        <w:t>Classify different radar reflector types, their properties and performance</w:t>
      </w:r>
    </w:p>
    <w:p w14:paraId="4D32AD4A" w14:textId="77777777" w:rsidR="003245B6" w:rsidRDefault="003245B6" w:rsidP="003245B6">
      <w:pPr>
        <w:pStyle w:val="BodyText"/>
      </w:pPr>
      <w:r>
        <w:t>•</w:t>
      </w:r>
      <w:r>
        <w:tab/>
        <w:t>Define measurement methodsDevelop guidance on quantifying buoy characteristics to meet nautical and operational requirements and ways to verify them</w:t>
      </w:r>
    </w:p>
    <w:p w14:paraId="2C2EC90D" w14:textId="77777777" w:rsidR="003245B6" w:rsidRDefault="003245B6" w:rsidP="003245B6">
      <w:pPr>
        <w:pStyle w:val="BodyText"/>
      </w:pPr>
    </w:p>
    <w:p w14:paraId="19E3C80C" w14:textId="77777777" w:rsidR="003245B6" w:rsidRDefault="003245B6" w:rsidP="003245B6">
      <w:pPr>
        <w:pStyle w:val="BodyText"/>
      </w:pPr>
    </w:p>
    <w:p w14:paraId="527E4368" w14:textId="77777777" w:rsidR="003245B6" w:rsidRDefault="003245B6" w:rsidP="003245B6">
      <w:pPr>
        <w:pStyle w:val="BodyText"/>
      </w:pPr>
    </w:p>
    <w:p w14:paraId="50ECDED2" w14:textId="77777777" w:rsidR="003245B6" w:rsidRDefault="003245B6" w:rsidP="003245B6">
      <w:pPr>
        <w:pStyle w:val="BodyText"/>
      </w:pPr>
    </w:p>
    <w:p w14:paraId="2A2D09AA" w14:textId="77777777" w:rsidR="003245B6" w:rsidRDefault="003245B6" w:rsidP="003245B6">
      <w:pPr>
        <w:pStyle w:val="BodyText"/>
      </w:pPr>
    </w:p>
    <w:p w14:paraId="1CD87D66" w14:textId="77777777" w:rsidR="003245B6" w:rsidRDefault="003245B6" w:rsidP="003245B6">
      <w:pPr>
        <w:pStyle w:val="BodyText"/>
      </w:pPr>
    </w:p>
    <w:p w14:paraId="384F8633" w14:textId="77777777" w:rsidR="003245B6" w:rsidRDefault="003245B6" w:rsidP="003245B6">
      <w:pPr>
        <w:pStyle w:val="BodyText"/>
      </w:pPr>
    </w:p>
    <w:p w14:paraId="5DDC2BB1" w14:textId="77777777" w:rsidR="003245B6" w:rsidRDefault="003245B6" w:rsidP="003245B6">
      <w:pPr>
        <w:pStyle w:val="BodyText"/>
      </w:pPr>
    </w:p>
    <w:p w14:paraId="628504FC" w14:textId="77777777" w:rsidR="003245B6" w:rsidRDefault="003245B6" w:rsidP="003245B6">
      <w:pPr>
        <w:pStyle w:val="BodyText"/>
      </w:pPr>
    </w:p>
    <w:p w14:paraId="241D0FAA" w14:textId="77777777" w:rsidR="003245B6" w:rsidRDefault="003245B6" w:rsidP="003245B6">
      <w:pPr>
        <w:pStyle w:val="BodyText"/>
      </w:pPr>
    </w:p>
    <w:p w14:paraId="09EEB79D" w14:textId="77777777" w:rsidR="003245B6" w:rsidRDefault="003245B6" w:rsidP="003245B6">
      <w:pPr>
        <w:pStyle w:val="BodyText"/>
      </w:pPr>
    </w:p>
    <w:p w14:paraId="2606C71F" w14:textId="77777777" w:rsidR="003245B6" w:rsidRDefault="003245B6" w:rsidP="003245B6">
      <w:pPr>
        <w:pStyle w:val="BodyText"/>
      </w:pPr>
    </w:p>
    <w:p w14:paraId="6D11B5DE" w14:textId="77777777" w:rsidR="003245B6" w:rsidRDefault="003245B6" w:rsidP="003245B6">
      <w:pPr>
        <w:pStyle w:val="BodyText"/>
      </w:pPr>
      <w:r>
        <w:t xml:space="preserve">A radar reflector is a passive device designed to return the incident radar pulses of electromagnetic energy back towards the source and thereby enhance the response on the radar display. </w:t>
      </w:r>
    </w:p>
    <w:p w14:paraId="5B7AFC09" w14:textId="77777777" w:rsidR="003245B6" w:rsidRDefault="003245B6" w:rsidP="003245B6">
      <w:pPr>
        <w:pStyle w:val="BodyText"/>
      </w:pPr>
      <w:r>
        <w:t>“IALA Guideline 1111 – Preparation of Operational and Technical Performance Requirements for VTS Systems” provides general information about the anticipated radar reflection of vessels with radar reflectors but does not include information about the different reflector types and their performance.</w:t>
      </w:r>
    </w:p>
    <w:p w14:paraId="1823BED0" w14:textId="77777777" w:rsidR="003245B6" w:rsidRDefault="003245B6" w:rsidP="003245B6">
      <w:pPr>
        <w:pStyle w:val="BodyText"/>
      </w:pPr>
      <w:r>
        <w:t xml:space="preserve">ISO 8729-1:2010 concerns passive reflectors and gives specifications for the construction, performance, testing, inspection and installation of radar reflectors. In the moment IALA has no appropriate guideline concerning this. </w:t>
      </w:r>
    </w:p>
    <w:p w14:paraId="35499487" w14:textId="2E5BE75D" w:rsidR="00797EF8" w:rsidRPr="00797EF8" w:rsidRDefault="003245B6" w:rsidP="003245B6">
      <w:pPr>
        <w:pStyle w:val="BodyText"/>
      </w:pPr>
      <w:r>
        <w:t>Develop a guideline with an overview of radar reflector types, properties, performance and measurement.</w:t>
      </w:r>
    </w:p>
    <w:p w14:paraId="62D3E146" w14:textId="77777777" w:rsidR="0042565E" w:rsidRPr="0042565E" w:rsidRDefault="0042565E" w:rsidP="00476942">
      <w:pPr>
        <w:pStyle w:val="BodyText"/>
      </w:pPr>
    </w:p>
    <w:sectPr w:rsidR="0042565E" w:rsidRPr="0042565E" w:rsidSect="0042565E">
      <w:headerReference w:type="even" r:id="rId60"/>
      <w:headerReference w:type="default" r:id="rId61"/>
      <w:footerReference w:type="default" r:id="rId62"/>
      <w:headerReference w:type="first" r:id="rId63"/>
      <w:pgSz w:w="16838" w:h="11906" w:orient="landscape" w:code="9"/>
      <w:pgMar w:top="907" w:right="567" w:bottom="794" w:left="1134" w:header="851" w:footer="851"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 w:author="Michael Hadley" w:date="2016-03-15T14:53:00Z" w:initials="MH">
    <w:p w14:paraId="09E1A6D3" w14:textId="77777777" w:rsidR="003152A6" w:rsidRDefault="003152A6">
      <w:pPr>
        <w:pStyle w:val="CommentText"/>
      </w:pPr>
      <w:r>
        <w:rPr>
          <w:rStyle w:val="CommentReference"/>
        </w:rPr>
        <w:annotationRef/>
      </w:r>
      <w:r>
        <w:t>Update as required</w:t>
      </w:r>
    </w:p>
  </w:comment>
  <w:comment w:id="2" w:author="Michael Hadley" w:date="2016-03-15T14:53:00Z" w:initials="MH">
    <w:p w14:paraId="30C9A06E" w14:textId="77777777" w:rsidR="003152A6" w:rsidRDefault="003152A6">
      <w:pPr>
        <w:pStyle w:val="CommentText"/>
      </w:pPr>
      <w:r>
        <w:rPr>
          <w:rStyle w:val="CommentReference"/>
        </w:rPr>
        <w:annotationRef/>
      </w:r>
      <w:r>
        <w:t>Insert date approved by Council (Month &amp; Year)</w:t>
      </w:r>
    </w:p>
  </w:comment>
  <w:comment w:id="5" w:author="Michael Hadley" w:date="2016-05-08T11:14:00Z" w:initials="MH">
    <w:p w14:paraId="421C6325" w14:textId="77777777" w:rsidR="003152A6" w:rsidRDefault="003152A6" w:rsidP="00795637">
      <w:pPr>
        <w:pStyle w:val="CommentText"/>
      </w:pPr>
      <w:r>
        <w:rPr>
          <w:rStyle w:val="CommentReference"/>
        </w:rPr>
        <w:annotationRef/>
      </w:r>
      <w:r>
        <w:t>All IALA documents are to be in UK English.</w:t>
      </w:r>
    </w:p>
    <w:p w14:paraId="56144B58" w14:textId="77777777" w:rsidR="003152A6" w:rsidRDefault="003152A6" w:rsidP="00795637">
      <w:pPr>
        <w:pStyle w:val="CommentText"/>
      </w:pPr>
      <w:r>
        <w:t>No additional styles are to be introduced without approval from IALA (p.o.c. Mme Marie-Hèléne Grillet (</w:t>
      </w:r>
      <w:hyperlink r:id="rId1" w:history="1">
        <w:r w:rsidRPr="00D8388E">
          <w:rPr>
            <w:rStyle w:val="Hyperlink"/>
            <w:rFonts w:ascii="Arial" w:hAnsi="Arial" w:cs="Arial"/>
            <w:lang w:val="en-US"/>
          </w:rPr>
          <w:t>marie-helene.grillet@iala-aism.org</w:t>
        </w:r>
      </w:hyperlink>
      <w:r>
        <w:t>))</w:t>
      </w:r>
    </w:p>
  </w:comment>
  <w:comment w:id="45" w:author="Michael Hadley" w:date="2017-04-17T09:01:00Z" w:initials="MH">
    <w:p w14:paraId="639B650E" w14:textId="77777777" w:rsidR="003152A6" w:rsidRDefault="003152A6">
      <w:pPr>
        <w:pStyle w:val="CommentText"/>
      </w:pPr>
      <w:r>
        <w:rPr>
          <w:rStyle w:val="CommentReference"/>
        </w:rPr>
        <w:annotationRef/>
      </w:r>
      <w:r w:rsidRPr="00812EAA">
        <w:rPr>
          <w:highlight w:val="yellow"/>
        </w:rPr>
        <w:t>Equations should be presented as graphics.</w:t>
      </w:r>
    </w:p>
  </w:comment>
  <w:comment w:id="68" w:author="Michael Hadley" w:date="2016-02-15T12:34:00Z" w:initials="MH">
    <w:p w14:paraId="5B80AE1D" w14:textId="77777777" w:rsidR="003152A6" w:rsidRDefault="003152A6">
      <w:pPr>
        <w:pStyle w:val="CommentText"/>
      </w:pPr>
      <w:r>
        <w:rPr>
          <w:rStyle w:val="CommentReference"/>
        </w:rPr>
        <w:annotationRef/>
      </w:r>
      <w:r>
        <w:rPr>
          <w:rStyle w:val="CommentReference"/>
        </w:rPr>
        <w:annotationRef/>
      </w:r>
      <w:r>
        <w:t>New style – Heading separation line - landscape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9E1A6D3" w15:done="0"/>
  <w15:commentEx w15:paraId="30C9A06E" w15:done="0"/>
  <w15:commentEx w15:paraId="56144B58" w15:done="0"/>
  <w15:commentEx w15:paraId="639B650E" w15:done="0"/>
  <w15:commentEx w15:paraId="5B80AE1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9E1A6D3" w16cid:durableId="20F037C7"/>
  <w16cid:commentId w16cid:paraId="30C9A06E" w16cid:durableId="20F037C8"/>
  <w16cid:commentId w16cid:paraId="56144B58" w16cid:durableId="20F037C9"/>
  <w16cid:commentId w16cid:paraId="639B650E" w16cid:durableId="20F037CA"/>
  <w16cid:commentId w16cid:paraId="5B80AE1D" w16cid:durableId="20F037C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016AC7" w14:textId="77777777" w:rsidR="00B9568F" w:rsidRDefault="00B9568F" w:rsidP="003274DB">
      <w:r>
        <w:separator/>
      </w:r>
    </w:p>
    <w:p w14:paraId="6F6A3027" w14:textId="77777777" w:rsidR="00B9568F" w:rsidRDefault="00B9568F"/>
  </w:endnote>
  <w:endnote w:type="continuationSeparator" w:id="0">
    <w:p w14:paraId="6B0D0AB1" w14:textId="77777777" w:rsidR="00B9568F" w:rsidRDefault="00B9568F" w:rsidP="003274DB">
      <w:r>
        <w:continuationSeparator/>
      </w:r>
    </w:p>
    <w:p w14:paraId="6E60079B" w14:textId="77777777" w:rsidR="00B9568F" w:rsidRDefault="00B9568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venir Book">
    <w:altName w:val="Corbel"/>
    <w:charset w:val="00"/>
    <w:family w:val="auto"/>
    <w:pitch w:val="variable"/>
    <w:sig w:usb0="00000001" w:usb1="5000204A" w:usb2="00000000" w:usb3="00000000" w:csb0="0000009B" w:csb1="00000000"/>
  </w:font>
  <w:font w:name="Avenir Next Condensed">
    <w:altName w:val="Arial Narrow"/>
    <w:charset w:val="00"/>
    <w:family w:val="auto"/>
    <w:pitch w:val="variable"/>
    <w:sig w:usb0="00000001" w:usb1="5000204A" w:usb2="00000000" w:usb3="00000000" w:csb0="0000009B" w:csb1="00000000"/>
  </w:font>
  <w:font w:name="Arial,Italic">
    <w:altName w:val="Arial"/>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255E82" w14:textId="77777777" w:rsidR="003152A6" w:rsidRDefault="003152A6"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0A77059" w14:textId="77777777" w:rsidR="003152A6" w:rsidRDefault="003152A6"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128DFF58" w14:textId="77777777" w:rsidR="003152A6" w:rsidRDefault="003152A6"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C8993DB" w14:textId="77777777" w:rsidR="003152A6" w:rsidRDefault="003152A6"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74FA1DEF" w14:textId="77777777" w:rsidR="003152A6" w:rsidRDefault="003152A6"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3AE011" w14:textId="77777777" w:rsidR="003152A6" w:rsidRPr="00AC24F4" w:rsidRDefault="003152A6" w:rsidP="00910058">
    <w:pPr>
      <w:rPr>
        <w:rFonts w:ascii="Avenir Book" w:hAnsi="Avenir Book"/>
        <w:color w:val="808080" w:themeColor="background1" w:themeShade="80"/>
        <w:sz w:val="13"/>
        <w:szCs w:val="13"/>
      </w:rPr>
    </w:pPr>
    <w:r w:rsidRPr="00AC24F4">
      <w:rPr>
        <w:rFonts w:ascii="Avenir Book" w:hAnsi="Avenir Book"/>
        <w:color w:val="808080" w:themeColor="background1" w:themeShade="80"/>
        <w:sz w:val="13"/>
        <w:szCs w:val="13"/>
      </w:rPr>
      <w:t>10, rue des Gaudines – 78100 Saint Germaine en Laye, France</w:t>
    </w:r>
  </w:p>
  <w:p w14:paraId="59B2D094" w14:textId="77777777" w:rsidR="003152A6" w:rsidRPr="00AC24F4" w:rsidRDefault="003152A6" w:rsidP="00910058">
    <w:pPr>
      <w:rPr>
        <w:rFonts w:ascii="Avenir Book" w:hAnsi="Avenir Book"/>
        <w:color w:val="808080" w:themeColor="background1" w:themeShade="80"/>
        <w:sz w:val="14"/>
        <w:szCs w:val="14"/>
      </w:rPr>
    </w:pPr>
    <w:r w:rsidRPr="00AC24F4">
      <w:rPr>
        <w:rFonts w:ascii="Avenir Book" w:hAnsi="Avenir Book"/>
        <w:color w:val="808080" w:themeColor="background1" w:themeShade="80"/>
        <w:sz w:val="13"/>
        <w:szCs w:val="13"/>
      </w:rPr>
      <w:t>Tél. +33(0)1 34 51 70 01 – Fax +33 (0)1 34 51 82 05 – contact@iala-aism.org</w:t>
    </w:r>
  </w:p>
  <w:p w14:paraId="3BF8A6E4" w14:textId="77777777" w:rsidR="003152A6" w:rsidRPr="004B6107" w:rsidRDefault="003152A6" w:rsidP="00910058">
    <w:pPr>
      <w:rPr>
        <w:rFonts w:ascii="Avenir Book" w:hAnsi="Avenir Book"/>
        <w:b/>
        <w:color w:val="00558C"/>
        <w:sz w:val="14"/>
        <w:szCs w:val="14"/>
      </w:rPr>
    </w:pPr>
    <w:r w:rsidRPr="004B6107">
      <w:rPr>
        <w:rFonts w:ascii="Avenir Book" w:hAnsi="Avenir Book"/>
        <w:b/>
        <w:color w:val="00558C"/>
        <w:sz w:val="14"/>
        <w:szCs w:val="14"/>
      </w:rPr>
      <w:t>www.iala-aism.org</w:t>
    </w:r>
  </w:p>
  <w:p w14:paraId="4D274C99" w14:textId="77777777" w:rsidR="003152A6" w:rsidRPr="004B6107" w:rsidRDefault="003152A6" w:rsidP="00910058">
    <w:pPr>
      <w:rPr>
        <w:rFonts w:ascii="Avenir Next Condensed" w:hAnsi="Avenir Next Condensed"/>
        <w:iCs/>
        <w:color w:val="00558C"/>
        <w:sz w:val="14"/>
        <w:szCs w:val="14"/>
      </w:rPr>
    </w:pPr>
    <w:r w:rsidRPr="004B6107">
      <w:rPr>
        <w:rFonts w:ascii="Avenir Next Condensed" w:hAnsi="Avenir Next Condensed"/>
        <w:iCs/>
        <w:color w:val="00558C"/>
        <w:sz w:val="14"/>
        <w:szCs w:val="14"/>
      </w:rPr>
      <w:t>International Association of Marine Aids to Navigation and Lighthouse Authorities</w:t>
    </w:r>
  </w:p>
  <w:p w14:paraId="77B26644" w14:textId="77777777" w:rsidR="003152A6" w:rsidRPr="00910058" w:rsidRDefault="003152A6" w:rsidP="00910058">
    <w:pPr>
      <w:pStyle w:val="Footer"/>
      <w:rPr>
        <w:sz w:val="13"/>
        <w:szCs w:val="13"/>
        <w:lang w:eastAsia="en-GB"/>
      </w:rPr>
    </w:pPr>
    <w:r w:rsidRPr="004B6107">
      <w:rPr>
        <w:rFonts w:ascii="Avenir Next Condensed" w:hAnsi="Avenir Next Condensed"/>
        <w:iCs/>
        <w:color w:val="00558C"/>
        <w:sz w:val="14"/>
        <w:szCs w:val="14"/>
      </w:rPr>
      <w:t>Association Internationale de Signalisation Maritime</w:t>
    </w:r>
    <w:r w:rsidRPr="00910058">
      <w:rPr>
        <w:noProof/>
        <w:sz w:val="13"/>
        <w:szCs w:val="13"/>
        <w:lang w:val="de-DE" w:eastAsia="de-DE"/>
      </w:rPr>
      <mc:AlternateContent>
        <mc:Choice Requires="wps">
          <w:drawing>
            <wp:anchor distT="0" distB="0" distL="114300" distR="114300" simplePos="0" relativeHeight="251669504" behindDoc="0" locked="0" layoutInCell="1" allowOverlap="1" wp14:anchorId="4437A3C2" wp14:editId="2592306E">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F96B3FF"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3703A9" w14:textId="77777777" w:rsidR="003152A6" w:rsidRDefault="003152A6" w:rsidP="00525922">
    <w:pPr>
      <w:pStyle w:val="Footerlandscape"/>
    </w:pPr>
    <w:r>
      <w:rPr>
        <w:noProof/>
        <w:lang w:val="de-DE" w:eastAsia="de-DE"/>
      </w:rPr>
      <mc:AlternateContent>
        <mc:Choice Requires="wps">
          <w:drawing>
            <wp:anchor distT="0" distB="0" distL="114300" distR="114300" simplePos="0" relativeHeight="251691008" behindDoc="0" locked="0" layoutInCell="1" allowOverlap="1" wp14:anchorId="440AC34C" wp14:editId="6BF300F7">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B97C636"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5E94546B" w14:textId="77777777" w:rsidR="003152A6" w:rsidRPr="00C907DF" w:rsidRDefault="003152A6"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de-DE"/>
      </w:rPr>
      <w:t>Fehler! Verwenden Sie die Registerkarte 'Start', um Document title dem Text zuzuweisen, der hier angezeigt werden soll.</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1???</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de-DE"/>
      </w:rPr>
      <w:t>Fehler! Verwenden Sie die Registerkarte 'Start', um Subtitle dem Text zuzuweisen, der hier angezeigt werden soll.</w:t>
    </w:r>
    <w:r>
      <w:rPr>
        <w:szCs w:val="15"/>
      </w:rPr>
      <w:fldChar w:fldCharType="end"/>
    </w:r>
  </w:p>
  <w:p w14:paraId="7B776788" w14:textId="77777777" w:rsidR="003152A6" w:rsidRPr="00525922" w:rsidRDefault="003152A6"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745A23" w14:textId="77777777" w:rsidR="003152A6" w:rsidRPr="00C716E5" w:rsidRDefault="003152A6" w:rsidP="00C716E5">
    <w:pPr>
      <w:pStyle w:val="Footer"/>
      <w:rPr>
        <w:sz w:val="15"/>
        <w:szCs w:val="15"/>
      </w:rPr>
    </w:pPr>
  </w:p>
  <w:p w14:paraId="76B2D172" w14:textId="77777777" w:rsidR="003152A6" w:rsidRDefault="003152A6" w:rsidP="00C716E5">
    <w:pPr>
      <w:pStyle w:val="Footerportrait"/>
    </w:pPr>
  </w:p>
  <w:p w14:paraId="4519EF5C" w14:textId="4C16D93D" w:rsidR="003152A6" w:rsidRPr="00C907DF" w:rsidRDefault="00755E37" w:rsidP="00C716E5">
    <w:pPr>
      <w:pStyle w:val="Footerportrait"/>
      <w:rPr>
        <w:rStyle w:val="PageNumber"/>
        <w:szCs w:val="15"/>
      </w:rPr>
    </w:pPr>
    <w:r>
      <w:fldChar w:fldCharType="begin"/>
    </w:r>
    <w:r>
      <w:instrText xml:space="preserve"> STYLEREF "Document type" \* MERGEFORMAT </w:instrText>
    </w:r>
    <w:r>
      <w:fldChar w:fldCharType="separate"/>
    </w:r>
    <w:r>
      <w:t>IALA Guideline</w:t>
    </w:r>
    <w:r>
      <w:fldChar w:fldCharType="end"/>
    </w:r>
    <w:r w:rsidR="003152A6" w:rsidRPr="00C907DF">
      <w:t xml:space="preserve"> </w:t>
    </w:r>
    <w:r>
      <w:fldChar w:fldCharType="begin"/>
    </w:r>
    <w:r>
      <w:instrText xml:space="preserve"> STYLEREF "Document number" \* MERGEFORMAT </w:instrText>
    </w:r>
    <w:r>
      <w:fldChar w:fldCharType="separate"/>
    </w:r>
    <w:r>
      <w:t>G1???</w:t>
    </w:r>
    <w:r>
      <w:fldChar w:fldCharType="end"/>
    </w:r>
    <w:r w:rsidR="003152A6" w:rsidRPr="00C907DF">
      <w:t xml:space="preserve"> –</w:t>
    </w:r>
    <w:r w:rsidR="003152A6">
      <w:t xml:space="preserve"> </w:t>
    </w:r>
    <w:r>
      <w:fldChar w:fldCharType="begin"/>
    </w:r>
    <w:r>
      <w:instrText xml:space="preserve"> STYLEREF "Document name" \* MERGEFORMAT </w:instrText>
    </w:r>
    <w:r>
      <w:fldChar w:fldCharType="separate"/>
    </w:r>
    <w:r>
      <w:t>on radar reflectors</w:t>
    </w:r>
    <w:r>
      <w:fldChar w:fldCharType="end"/>
    </w:r>
  </w:p>
  <w:p w14:paraId="0F007A76" w14:textId="129F6E12" w:rsidR="003152A6" w:rsidRPr="00C907DF" w:rsidRDefault="00755E37" w:rsidP="00C716E5">
    <w:pPr>
      <w:pStyle w:val="Footerportrait"/>
    </w:pPr>
    <w:r>
      <w:fldChar w:fldCharType="begin"/>
    </w:r>
    <w:r>
      <w:instrText xml:space="preserve"> STYLEREF "Edition number" \* MERGEFORMAT </w:instrText>
    </w:r>
    <w:r>
      <w:fldChar w:fldCharType="separate"/>
    </w:r>
    <w:r>
      <w:t>Edition 1.0</w:t>
    </w:r>
    <w:r>
      <w:fldChar w:fldCharType="end"/>
    </w:r>
    <w:r w:rsidR="003152A6">
      <w:t xml:space="preserve">  </w:t>
    </w:r>
    <w:r>
      <w:fldChar w:fldCharType="begin"/>
    </w:r>
    <w:r>
      <w:instrText xml:space="preserve"> STYLEREF "Document date" \* MERGEFORMAT </w:instrText>
    </w:r>
    <w:r>
      <w:fldChar w:fldCharType="separate"/>
    </w:r>
    <w:r>
      <w:t>March 2019</w:t>
    </w:r>
    <w:r>
      <w:fldChar w:fldCharType="end"/>
    </w:r>
    <w:r w:rsidR="003152A6" w:rsidRPr="00C907DF">
      <w:tab/>
    </w:r>
    <w:r w:rsidR="003152A6">
      <w:t xml:space="preserve">P </w:t>
    </w:r>
    <w:r w:rsidR="003152A6" w:rsidRPr="00C907DF">
      <w:rPr>
        <w:rStyle w:val="PageNumber"/>
        <w:szCs w:val="15"/>
      </w:rPr>
      <w:fldChar w:fldCharType="begin"/>
    </w:r>
    <w:r w:rsidR="003152A6" w:rsidRPr="00C907DF">
      <w:rPr>
        <w:rStyle w:val="PageNumber"/>
        <w:szCs w:val="15"/>
      </w:rPr>
      <w:instrText xml:space="preserve">PAGE  </w:instrText>
    </w:r>
    <w:r w:rsidR="003152A6" w:rsidRPr="00C907DF">
      <w:rPr>
        <w:rStyle w:val="PageNumber"/>
        <w:szCs w:val="15"/>
      </w:rPr>
      <w:fldChar w:fldCharType="separate"/>
    </w:r>
    <w:r w:rsidR="004A7D94">
      <w:rPr>
        <w:rStyle w:val="PageNumber"/>
        <w:szCs w:val="15"/>
      </w:rPr>
      <w:t>12</w:t>
    </w:r>
    <w:r w:rsidR="003152A6"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8F3EC2" w14:textId="77777777" w:rsidR="003152A6" w:rsidRDefault="003152A6" w:rsidP="00C716E5">
    <w:pPr>
      <w:pStyle w:val="Footer"/>
    </w:pPr>
  </w:p>
  <w:p w14:paraId="4F677038" w14:textId="77777777" w:rsidR="003152A6" w:rsidRDefault="003152A6" w:rsidP="00C716E5">
    <w:pPr>
      <w:pStyle w:val="Footerportrait"/>
    </w:pPr>
  </w:p>
  <w:p w14:paraId="4E48E2B8" w14:textId="65809042" w:rsidR="003152A6" w:rsidRPr="00C907DF" w:rsidRDefault="00755E37" w:rsidP="00C716E5">
    <w:pPr>
      <w:pStyle w:val="Footerportrait"/>
      <w:rPr>
        <w:rStyle w:val="PageNumber"/>
        <w:szCs w:val="15"/>
      </w:rPr>
    </w:pPr>
    <w:r>
      <w:fldChar w:fldCharType="begin"/>
    </w:r>
    <w:r>
      <w:instrText xml:space="preserve"> STYLEREF "Document type" \* MERGEFORMAT </w:instrText>
    </w:r>
    <w:r>
      <w:fldChar w:fldCharType="separate"/>
    </w:r>
    <w:r>
      <w:t>IALA Guideline</w:t>
    </w:r>
    <w:r>
      <w:fldChar w:fldCharType="end"/>
    </w:r>
    <w:r w:rsidR="003152A6" w:rsidRPr="00C907DF">
      <w:t xml:space="preserve"> </w:t>
    </w:r>
    <w:r>
      <w:fldChar w:fldCharType="begin"/>
    </w:r>
    <w:r>
      <w:instrText xml:space="preserve"> STYLEREF "Document number" \* MERGEFORMAT </w:instrText>
    </w:r>
    <w:r>
      <w:fldChar w:fldCharType="separate"/>
    </w:r>
    <w:r>
      <w:t>G1???</w:t>
    </w:r>
    <w:r>
      <w:fldChar w:fldCharType="end"/>
    </w:r>
    <w:r w:rsidR="003152A6" w:rsidRPr="00C907DF">
      <w:t xml:space="preserve"> –</w:t>
    </w:r>
    <w:r w:rsidR="003152A6">
      <w:t xml:space="preserve"> </w:t>
    </w:r>
    <w:r>
      <w:fldChar w:fldCharType="begin"/>
    </w:r>
    <w:r>
      <w:instrText xml:space="preserve"> STYLEREF "Document name" \* MERGEFORMAT </w:instrText>
    </w:r>
    <w:r>
      <w:fldChar w:fldCharType="separate"/>
    </w:r>
    <w:r>
      <w:t>on radar reflectors</w:t>
    </w:r>
    <w:r>
      <w:fldChar w:fldCharType="end"/>
    </w:r>
  </w:p>
  <w:p w14:paraId="5D2E8688" w14:textId="5F8433AC" w:rsidR="003152A6" w:rsidRPr="00525922" w:rsidRDefault="00755E37" w:rsidP="00C716E5">
    <w:pPr>
      <w:pStyle w:val="Footerportrait"/>
    </w:pPr>
    <w:r>
      <w:fldChar w:fldCharType="begin"/>
    </w:r>
    <w:r>
      <w:instrText xml:space="preserve"> STYLEREF "Edition number" \* MERGEFORMAT </w:instrText>
    </w:r>
    <w:r>
      <w:fldChar w:fldCharType="separate"/>
    </w:r>
    <w:r>
      <w:t>Edition 1.0</w:t>
    </w:r>
    <w:r>
      <w:fldChar w:fldCharType="end"/>
    </w:r>
    <w:r w:rsidR="003152A6" w:rsidRPr="00C907DF">
      <w:tab/>
    </w:r>
    <w:r w:rsidR="003152A6">
      <w:t xml:space="preserve">P </w:t>
    </w:r>
    <w:r w:rsidR="003152A6" w:rsidRPr="00C907DF">
      <w:rPr>
        <w:rStyle w:val="PageNumber"/>
        <w:szCs w:val="15"/>
      </w:rPr>
      <w:fldChar w:fldCharType="begin"/>
    </w:r>
    <w:r w:rsidR="003152A6" w:rsidRPr="00C907DF">
      <w:rPr>
        <w:rStyle w:val="PageNumber"/>
        <w:szCs w:val="15"/>
      </w:rPr>
      <w:instrText xml:space="preserve">PAGE  </w:instrText>
    </w:r>
    <w:r w:rsidR="003152A6" w:rsidRPr="00C907DF">
      <w:rPr>
        <w:rStyle w:val="PageNumber"/>
        <w:szCs w:val="15"/>
      </w:rPr>
      <w:fldChar w:fldCharType="separate"/>
    </w:r>
    <w:r w:rsidR="00FC19C4">
      <w:rPr>
        <w:rStyle w:val="PageNumber"/>
        <w:szCs w:val="15"/>
      </w:rPr>
      <w:t>3</w:t>
    </w:r>
    <w:r w:rsidR="003152A6"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ED744E" w14:textId="77777777" w:rsidR="003152A6" w:rsidRDefault="003152A6" w:rsidP="00C716E5">
    <w:pPr>
      <w:pStyle w:val="Footer"/>
    </w:pPr>
  </w:p>
  <w:p w14:paraId="2093ACDE" w14:textId="77777777" w:rsidR="003152A6" w:rsidRDefault="003152A6" w:rsidP="00C716E5">
    <w:pPr>
      <w:pStyle w:val="Footerlandscape"/>
    </w:pPr>
  </w:p>
  <w:p w14:paraId="5C5B7848" w14:textId="77777777" w:rsidR="003152A6" w:rsidRPr="00C907DF" w:rsidRDefault="003152A6" w:rsidP="00C716E5">
    <w:pPr>
      <w:pStyle w:val="Footerlandscape"/>
    </w:pPr>
    <w:r>
      <w:rPr>
        <w:noProof/>
      </w:rPr>
      <w:fldChar w:fldCharType="begin"/>
    </w:r>
    <w:r>
      <w:rPr>
        <w:noProof/>
      </w:rPr>
      <w:instrText xml:space="preserve"> STYLEREF "Document type" \* MERGEFORMAT </w:instrText>
    </w:r>
    <w:r>
      <w:rPr>
        <w:noProof/>
      </w:rPr>
      <w:fldChar w:fldCharType="separate"/>
    </w:r>
    <w:r w:rsidR="00D4726D">
      <w:rPr>
        <w:noProof/>
      </w:rPr>
      <w:t>IALA Guideline</w:t>
    </w:r>
    <w:r>
      <w:rPr>
        <w:noProof/>
      </w:rPr>
      <w:fldChar w:fldCharType="end"/>
    </w:r>
    <w:r w:rsidRPr="00C907DF">
      <w:t xml:space="preserve"> </w:t>
    </w:r>
    <w:r>
      <w:rPr>
        <w:noProof/>
      </w:rPr>
      <w:fldChar w:fldCharType="begin"/>
    </w:r>
    <w:r>
      <w:rPr>
        <w:noProof/>
      </w:rPr>
      <w:instrText xml:space="preserve"> STYLEREF "Document number" \* MERGEFORMAT </w:instrText>
    </w:r>
    <w:r>
      <w:rPr>
        <w:noProof/>
      </w:rPr>
      <w:fldChar w:fldCharType="separate"/>
    </w:r>
    <w:r w:rsidR="00D4726D">
      <w:rPr>
        <w:noProof/>
      </w:rPr>
      <w:t>G1???</w:t>
    </w:r>
    <w:r>
      <w:rPr>
        <w:noProof/>
      </w:rPr>
      <w:fldChar w:fldCharType="end"/>
    </w:r>
    <w:r w:rsidRPr="00C907DF">
      <w:t xml:space="preserve"> –</w:t>
    </w:r>
    <w:r>
      <w:t xml:space="preserve"> </w:t>
    </w:r>
    <w:r>
      <w:rPr>
        <w:noProof/>
      </w:rPr>
      <w:fldChar w:fldCharType="begin"/>
    </w:r>
    <w:r>
      <w:rPr>
        <w:noProof/>
      </w:rPr>
      <w:instrText xml:space="preserve"> STYLEREF "Document name" \* MERGEFORMAT </w:instrText>
    </w:r>
    <w:r>
      <w:rPr>
        <w:noProof/>
      </w:rPr>
      <w:fldChar w:fldCharType="separate"/>
    </w:r>
    <w:r w:rsidR="00D4726D">
      <w:rPr>
        <w:noProof/>
      </w:rPr>
      <w:t>on radar reflectors</w:t>
    </w:r>
    <w:r>
      <w:rPr>
        <w:noProof/>
      </w:rPr>
      <w:fldChar w:fldCharType="end"/>
    </w:r>
    <w:r>
      <w:tab/>
    </w:r>
  </w:p>
  <w:p w14:paraId="3C224A1F" w14:textId="77777777" w:rsidR="003152A6" w:rsidRPr="00C907DF" w:rsidRDefault="003152A6" w:rsidP="00C716E5">
    <w:pPr>
      <w:pStyle w:val="Footerlandscape"/>
    </w:pPr>
    <w:r>
      <w:rPr>
        <w:noProof/>
      </w:rPr>
      <w:fldChar w:fldCharType="begin"/>
    </w:r>
    <w:r>
      <w:rPr>
        <w:noProof/>
      </w:rPr>
      <w:instrText xml:space="preserve"> STYLEREF "Edition number" \* MERGEFORMAT </w:instrText>
    </w:r>
    <w:r>
      <w:rPr>
        <w:noProof/>
      </w:rPr>
      <w:fldChar w:fldCharType="separate"/>
    </w:r>
    <w:r w:rsidR="00D4726D">
      <w:rPr>
        <w:noProof/>
      </w:rPr>
      <w:t>Edition 1.0</w:t>
    </w:r>
    <w:r>
      <w:rPr>
        <w:noProof/>
      </w:rPr>
      <w:fldChar w:fldCharType="end"/>
    </w:r>
    <w:r>
      <w:t xml:space="preserve">  </w:t>
    </w:r>
    <w:r>
      <w:rPr>
        <w:noProof/>
      </w:rPr>
      <w:fldChar w:fldCharType="begin"/>
    </w:r>
    <w:r>
      <w:rPr>
        <w:noProof/>
      </w:rPr>
      <w:instrText xml:space="preserve"> STYLEREF "Document date" \* MERGEFORMAT </w:instrText>
    </w:r>
    <w:r>
      <w:rPr>
        <w:noProof/>
      </w:rPr>
      <w:fldChar w:fldCharType="separate"/>
    </w:r>
    <w:r w:rsidR="00D4726D">
      <w:rPr>
        <w:noProof/>
      </w:rPr>
      <w:t>March 2019</w:t>
    </w:r>
    <w:r>
      <w:rPr>
        <w:noProof/>
      </w:rPr>
      <w:fldChar w:fldCharType="end"/>
    </w:r>
    <w:r>
      <w:tab/>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sidR="00D4726D">
      <w:rPr>
        <w:rStyle w:val="PageNumber"/>
        <w:noProof/>
        <w:szCs w:val="15"/>
      </w:rPr>
      <w:t>20</w:t>
    </w:r>
    <w:r w:rsidRPr="00C907DF">
      <w:rPr>
        <w:rStyle w:val="PageNumber"/>
        <w:szCs w:val="15"/>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BAE618" w14:textId="77777777" w:rsidR="003152A6" w:rsidRDefault="003152A6" w:rsidP="00C716E5">
    <w:pPr>
      <w:pStyle w:val="Footer"/>
    </w:pPr>
  </w:p>
  <w:p w14:paraId="421A0EF2" w14:textId="77777777" w:rsidR="003152A6" w:rsidRDefault="003152A6" w:rsidP="00C716E5">
    <w:pPr>
      <w:pStyle w:val="Footerportrait"/>
    </w:pPr>
  </w:p>
  <w:p w14:paraId="7CBC26CA" w14:textId="77777777" w:rsidR="003152A6" w:rsidRPr="00C907DF" w:rsidRDefault="00755E37" w:rsidP="00184C2E">
    <w:pPr>
      <w:pStyle w:val="Footerportrait"/>
      <w:tabs>
        <w:tab w:val="clear" w:pos="10206"/>
        <w:tab w:val="right" w:pos="15137"/>
      </w:tabs>
    </w:pPr>
    <w:r>
      <w:fldChar w:fldCharType="begin"/>
    </w:r>
    <w:r>
      <w:instrText xml:space="preserve"> STYLEREF "Document type" \* MERGEFORMAT </w:instrText>
    </w:r>
    <w:r>
      <w:fldChar w:fldCharType="separate"/>
    </w:r>
    <w:r w:rsidR="00D4726D">
      <w:t>IALA Guideline</w:t>
    </w:r>
    <w:r>
      <w:fldChar w:fldCharType="end"/>
    </w:r>
    <w:r w:rsidR="003152A6" w:rsidRPr="00C907DF">
      <w:t xml:space="preserve"> </w:t>
    </w:r>
    <w:r>
      <w:fldChar w:fldCharType="begin"/>
    </w:r>
    <w:r>
      <w:instrText xml:space="preserve"> STYLEREF "Document number" \* MERGEFORMAT </w:instrText>
    </w:r>
    <w:r>
      <w:fldChar w:fldCharType="separate"/>
    </w:r>
    <w:r w:rsidR="00D4726D">
      <w:t>G1???</w:t>
    </w:r>
    <w:r>
      <w:fldChar w:fldCharType="end"/>
    </w:r>
    <w:r w:rsidR="003152A6" w:rsidRPr="00C907DF">
      <w:t xml:space="preserve"> –</w:t>
    </w:r>
    <w:r w:rsidR="003152A6">
      <w:t xml:space="preserve"> </w:t>
    </w:r>
    <w:r>
      <w:fldChar w:fldCharType="begin"/>
    </w:r>
    <w:r>
      <w:instrText xml:space="preserve"> STYLEREF "Document name" \* MERGEFORMAT </w:instrText>
    </w:r>
    <w:r>
      <w:fldChar w:fldCharType="separate"/>
    </w:r>
    <w:r w:rsidR="00D4726D">
      <w:t>on radar reflectors</w:t>
    </w:r>
    <w:r>
      <w:fldChar w:fldCharType="end"/>
    </w:r>
    <w:r w:rsidR="003152A6">
      <w:tab/>
    </w:r>
  </w:p>
  <w:p w14:paraId="5928FB28" w14:textId="77777777" w:rsidR="003152A6" w:rsidRPr="00C907DF" w:rsidRDefault="00755E37" w:rsidP="00184C2E">
    <w:pPr>
      <w:pStyle w:val="Footerportrait"/>
      <w:tabs>
        <w:tab w:val="clear" w:pos="10206"/>
        <w:tab w:val="right" w:pos="15137"/>
      </w:tabs>
    </w:pPr>
    <w:r>
      <w:fldChar w:fldCharType="begin"/>
    </w:r>
    <w:r>
      <w:instrText xml:space="preserve"> STYLEREF "Editi</w:instrText>
    </w:r>
    <w:r>
      <w:instrText xml:space="preserve">on number" \* MERGEFORMAT </w:instrText>
    </w:r>
    <w:r>
      <w:fldChar w:fldCharType="separate"/>
    </w:r>
    <w:r w:rsidR="00D4726D">
      <w:t>Edition 1.0</w:t>
    </w:r>
    <w:r>
      <w:fldChar w:fldCharType="end"/>
    </w:r>
    <w:r w:rsidR="003152A6">
      <w:t xml:space="preserve">  </w:t>
    </w:r>
    <w:r>
      <w:fldChar w:fldCharType="begin"/>
    </w:r>
    <w:r>
      <w:instrText xml:space="preserve"> STYLEREF "Document date" \* MERGEFORMAT </w:instrText>
    </w:r>
    <w:r>
      <w:fldChar w:fldCharType="separate"/>
    </w:r>
    <w:r w:rsidR="00D4726D">
      <w:t>March 2019</w:t>
    </w:r>
    <w:r>
      <w:fldChar w:fldCharType="end"/>
    </w:r>
    <w:r w:rsidR="003152A6">
      <w:tab/>
    </w:r>
    <w:r w:rsidR="003152A6">
      <w:rPr>
        <w:rStyle w:val="PageNumber"/>
        <w:szCs w:val="15"/>
      </w:rPr>
      <w:t xml:space="preserve">P </w:t>
    </w:r>
    <w:r w:rsidR="003152A6" w:rsidRPr="00C907DF">
      <w:rPr>
        <w:rStyle w:val="PageNumber"/>
        <w:szCs w:val="15"/>
      </w:rPr>
      <w:fldChar w:fldCharType="begin"/>
    </w:r>
    <w:r w:rsidR="003152A6" w:rsidRPr="00C907DF">
      <w:rPr>
        <w:rStyle w:val="PageNumber"/>
        <w:szCs w:val="15"/>
      </w:rPr>
      <w:instrText xml:space="preserve">PAGE  </w:instrText>
    </w:r>
    <w:r w:rsidR="003152A6" w:rsidRPr="00C907DF">
      <w:rPr>
        <w:rStyle w:val="PageNumber"/>
        <w:szCs w:val="15"/>
      </w:rPr>
      <w:fldChar w:fldCharType="separate"/>
    </w:r>
    <w:r w:rsidR="00D4726D">
      <w:rPr>
        <w:rStyle w:val="PageNumber"/>
        <w:szCs w:val="15"/>
      </w:rPr>
      <w:t>21</w:t>
    </w:r>
    <w:r w:rsidR="003152A6"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F420AB" w14:textId="77777777" w:rsidR="00B9568F" w:rsidRDefault="00B9568F" w:rsidP="003274DB">
      <w:r>
        <w:separator/>
      </w:r>
    </w:p>
    <w:p w14:paraId="1996372F" w14:textId="77777777" w:rsidR="00B9568F" w:rsidRDefault="00B9568F"/>
  </w:footnote>
  <w:footnote w:type="continuationSeparator" w:id="0">
    <w:p w14:paraId="69ABBE40" w14:textId="77777777" w:rsidR="00B9568F" w:rsidRDefault="00B9568F" w:rsidP="003274DB">
      <w:r>
        <w:continuationSeparator/>
      </w:r>
    </w:p>
    <w:p w14:paraId="7CAE865F" w14:textId="77777777" w:rsidR="00B9568F" w:rsidRDefault="00B9568F"/>
  </w:footnote>
  <w:footnote w:id="1">
    <w:p w14:paraId="4773B6BC" w14:textId="77777777" w:rsidR="003152A6" w:rsidRDefault="003152A6">
      <w:pPr>
        <w:pStyle w:val="FootnoteText"/>
      </w:pPr>
      <w:r>
        <w:rPr>
          <w:rStyle w:val="FootnoteReference"/>
        </w:rPr>
        <w:footnoteRef/>
      </w:r>
      <w:r>
        <w:tab/>
        <w:t>Example footnote</w:t>
      </w:r>
    </w:p>
  </w:footnote>
  <w:footnote w:id="2">
    <w:p w14:paraId="3D36141A" w14:textId="77777777" w:rsidR="003152A6" w:rsidRDefault="003152A6">
      <w:pPr>
        <w:pStyle w:val="FootnoteText"/>
      </w:pPr>
      <w:r>
        <w:rPr>
          <w:rStyle w:val="FootnoteReference"/>
        </w:rPr>
        <w:footnoteRef/>
      </w:r>
      <w:r>
        <w:tab/>
        <w:t>Example of footnote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7F4FF3" w14:textId="77777777" w:rsidR="003152A6" w:rsidRDefault="00755E37">
    <w:pPr>
      <w:pStyle w:val="Header"/>
    </w:pPr>
    <w:r>
      <w:rPr>
        <w:noProof/>
      </w:rPr>
      <w:pict w14:anchorId="4D20E2B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50" type="#_x0000_t136" style="position:absolute;margin-left:0;margin-top:0;width:604.45pt;height:54.95pt;rotation:315;z-index:-25161523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CFAB7E" w14:textId="77777777" w:rsidR="003152A6" w:rsidRDefault="00755E37">
    <w:pPr>
      <w:pStyle w:val="Header"/>
    </w:pPr>
    <w:r>
      <w:rPr>
        <w:noProof/>
      </w:rPr>
      <w:pict w14:anchorId="0CEF80A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 o:spid="_x0000_s2059" type="#_x0000_t136" style="position:absolute;margin-left:0;margin-top:0;width:604.45pt;height:54.95pt;rotation:315;z-index:-25159680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9EFDD4" w14:textId="77777777" w:rsidR="003152A6" w:rsidRDefault="00755E37" w:rsidP="00C716E5">
    <w:pPr>
      <w:pStyle w:val="Header"/>
    </w:pPr>
    <w:r>
      <w:rPr>
        <w:noProof/>
      </w:rPr>
      <w:pict w14:anchorId="5B267A8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 o:spid="_x0000_s2058" type="#_x0000_t136" style="position:absolute;margin-left:0;margin-top:0;width:604.45pt;height:54.95pt;rotation:315;z-index:-25159884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3152A6">
      <w:rPr>
        <w:noProof/>
        <w:lang w:val="de-DE" w:eastAsia="de-DE"/>
      </w:rPr>
      <w:drawing>
        <wp:anchor distT="0" distB="0" distL="114300" distR="114300" simplePos="0" relativeHeight="251672576" behindDoc="1" locked="0" layoutInCell="1" allowOverlap="1" wp14:anchorId="6E3859CC" wp14:editId="02D9DA81">
          <wp:simplePos x="0" y="0"/>
          <wp:positionH relativeFrom="page">
            <wp:posOffset>6827520</wp:posOffset>
          </wp:positionH>
          <wp:positionV relativeFrom="page">
            <wp:posOffset>-30480</wp:posOffset>
          </wp:positionV>
          <wp:extent cx="720000" cy="720000"/>
          <wp:effectExtent l="0" t="0" r="4445" b="4445"/>
          <wp:wrapNone/>
          <wp:docPr id="1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8DDF08" w14:textId="77777777" w:rsidR="003152A6" w:rsidRDefault="00755E37">
    <w:pPr>
      <w:pStyle w:val="Header"/>
    </w:pPr>
    <w:r>
      <w:rPr>
        <w:noProof/>
      </w:rPr>
      <w:pict w14:anchorId="7AA02FD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 o:spid="_x0000_s2060" type="#_x0000_t136" style="position:absolute;margin-left:0;margin-top:0;width:604.45pt;height:54.95pt;rotation:315;z-index:-25159475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0E54E4" w14:textId="77777777" w:rsidR="003152A6" w:rsidRDefault="00755E37">
    <w:pPr>
      <w:pStyle w:val="Header"/>
    </w:pPr>
    <w:r>
      <w:rPr>
        <w:noProof/>
      </w:rPr>
      <w:pict w14:anchorId="6E587F6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 o:spid="_x0000_s2062" type="#_x0000_t136" style="position:absolute;margin-left:0;margin-top:0;width:604.45pt;height:54.95pt;rotation:315;z-index:-25159065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11F39B" w14:textId="77777777" w:rsidR="003152A6" w:rsidRDefault="00755E37" w:rsidP="00C716E5">
    <w:pPr>
      <w:pStyle w:val="Header"/>
    </w:pPr>
    <w:r>
      <w:rPr>
        <w:noProof/>
      </w:rPr>
      <w:pict w14:anchorId="541BC49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 o:spid="_x0000_s2061" type="#_x0000_t136" style="position:absolute;margin-left:0;margin-top:0;width:604.45pt;height:54.95pt;rotation:315;z-index:-25159270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3152A6">
      <w:rPr>
        <w:noProof/>
        <w:lang w:val="de-DE" w:eastAsia="de-DE"/>
      </w:rPr>
      <w:drawing>
        <wp:anchor distT="0" distB="0" distL="114300" distR="114300" simplePos="0" relativeHeight="251676672" behindDoc="1" locked="0" layoutInCell="1" allowOverlap="1" wp14:anchorId="4850D328" wp14:editId="5FC16F42">
          <wp:simplePos x="0" y="0"/>
          <wp:positionH relativeFrom="page">
            <wp:posOffset>9960520</wp:posOffset>
          </wp:positionH>
          <wp:positionV relativeFrom="page">
            <wp:posOffset>4898</wp:posOffset>
          </wp:positionV>
          <wp:extent cx="720000" cy="720000"/>
          <wp:effectExtent l="0" t="0" r="4445" b="4445"/>
          <wp:wrapNone/>
          <wp:docPr id="22"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19738B" w14:textId="77777777" w:rsidR="003152A6" w:rsidRDefault="00755E37">
    <w:pPr>
      <w:pStyle w:val="Header"/>
    </w:pPr>
    <w:r>
      <w:rPr>
        <w:noProof/>
      </w:rPr>
      <w:pict w14:anchorId="1AD62CF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 o:spid="_x0000_s2063" type="#_x0000_t136" style="position:absolute;margin-left:0;margin-top:0;width:604.45pt;height:54.95pt;rotation:315;z-index:-25158860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34FD7" w14:textId="77777777" w:rsidR="003152A6" w:rsidRDefault="00755E37">
    <w:pPr>
      <w:pStyle w:val="Header"/>
    </w:pPr>
    <w:r>
      <w:rPr>
        <w:noProof/>
      </w:rPr>
      <w:pict w14:anchorId="2588C2F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 o:spid="_x0000_s2065" type="#_x0000_t136" style="position:absolute;margin-left:0;margin-top:0;width:604.45pt;height:54.95pt;rotation:315;z-index:-25158451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F96FD0" w14:textId="77777777" w:rsidR="003152A6" w:rsidRPr="00667792" w:rsidRDefault="00755E37" w:rsidP="00667792">
    <w:pPr>
      <w:pStyle w:val="Header"/>
    </w:pPr>
    <w:r>
      <w:rPr>
        <w:noProof/>
      </w:rPr>
      <w:pict w14:anchorId="0AAC94D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 o:spid="_x0000_s2064" type="#_x0000_t136" style="position:absolute;margin-left:0;margin-top:0;width:604.45pt;height:54.95pt;rotation:315;z-index:-25158656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3152A6">
      <w:rPr>
        <w:noProof/>
        <w:lang w:val="de-DE" w:eastAsia="de-DE"/>
      </w:rPr>
      <w:drawing>
        <wp:anchor distT="0" distB="0" distL="114300" distR="114300" simplePos="0" relativeHeight="251678720" behindDoc="1" locked="0" layoutInCell="1" allowOverlap="1" wp14:anchorId="19D7A3ED" wp14:editId="00B87313">
          <wp:simplePos x="0" y="0"/>
          <wp:positionH relativeFrom="page">
            <wp:posOffset>9991453</wp:posOffset>
          </wp:positionH>
          <wp:positionV relativeFrom="page">
            <wp:posOffset>1270</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CCB329" w14:textId="77777777" w:rsidR="003152A6" w:rsidRDefault="00755E37">
    <w:pPr>
      <w:pStyle w:val="Header"/>
    </w:pPr>
    <w:r>
      <w:rPr>
        <w:noProof/>
      </w:rPr>
      <w:pict w14:anchorId="3F23475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 o:spid="_x0000_s2066" type="#_x0000_t136" style="position:absolute;margin-left:0;margin-top:0;width:604.45pt;height:54.95pt;rotation:315;z-index:-25158246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775830" w14:textId="6EB0A373" w:rsidR="003152A6" w:rsidRPr="00ED2A8D" w:rsidRDefault="00755E37" w:rsidP="00755E37">
    <w:pPr>
      <w:pStyle w:val="Header"/>
      <w:jc w:val="right"/>
    </w:pPr>
    <w:r>
      <w:rPr>
        <w:noProof/>
      </w:rPr>
      <w:pict w14:anchorId="01A7627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49" type="#_x0000_t136" style="position:absolute;left:0;text-align:left;margin-left:0;margin-top:0;width:604.45pt;height:54.95pt;rotation:315;z-index:-25161728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3152A6" w:rsidRPr="00442889">
      <w:rPr>
        <w:noProof/>
        <w:lang w:val="de-DE" w:eastAsia="de-DE"/>
      </w:rPr>
      <w:drawing>
        <wp:anchor distT="0" distB="0" distL="114300" distR="114300" simplePos="0" relativeHeight="251657214" behindDoc="1" locked="0" layoutInCell="1" allowOverlap="1" wp14:anchorId="0D789DF0" wp14:editId="674FB097">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t>ENG10-9.4</w:t>
    </w:r>
    <w:bookmarkStart w:id="3" w:name="_GoBack"/>
    <w:bookmarkEnd w:id="3"/>
  </w:p>
  <w:p w14:paraId="627F0526" w14:textId="77777777" w:rsidR="003152A6" w:rsidRPr="00ED2A8D" w:rsidRDefault="003152A6" w:rsidP="008747E0">
    <w:pPr>
      <w:pStyle w:val="Header"/>
    </w:pPr>
  </w:p>
  <w:p w14:paraId="3DF5693B" w14:textId="77777777" w:rsidR="003152A6" w:rsidRDefault="003152A6" w:rsidP="008747E0">
    <w:pPr>
      <w:pStyle w:val="Header"/>
    </w:pPr>
  </w:p>
  <w:p w14:paraId="0AD2E1E4" w14:textId="77777777" w:rsidR="003152A6" w:rsidRDefault="003152A6" w:rsidP="008747E0">
    <w:pPr>
      <w:pStyle w:val="Header"/>
    </w:pPr>
  </w:p>
  <w:p w14:paraId="5730990E" w14:textId="77777777" w:rsidR="003152A6" w:rsidRDefault="003152A6" w:rsidP="008747E0">
    <w:pPr>
      <w:pStyle w:val="Header"/>
    </w:pPr>
  </w:p>
  <w:p w14:paraId="7E6C94E2" w14:textId="77777777" w:rsidR="003152A6" w:rsidRDefault="003152A6" w:rsidP="008747E0">
    <w:pPr>
      <w:pStyle w:val="Header"/>
    </w:pPr>
  </w:p>
  <w:p w14:paraId="2698AA66" w14:textId="77777777" w:rsidR="003152A6" w:rsidRDefault="003152A6" w:rsidP="008747E0">
    <w:pPr>
      <w:pStyle w:val="Header"/>
    </w:pPr>
    <w:r>
      <w:rPr>
        <w:noProof/>
        <w:lang w:val="de-DE" w:eastAsia="de-DE"/>
      </w:rPr>
      <w:drawing>
        <wp:anchor distT="0" distB="0" distL="114300" distR="114300" simplePos="0" relativeHeight="251656189" behindDoc="1" locked="0" layoutInCell="1" allowOverlap="1" wp14:anchorId="7736833B" wp14:editId="01556606">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49CDCE1E" w14:textId="77777777" w:rsidR="003152A6" w:rsidRPr="00ED2A8D" w:rsidRDefault="003152A6" w:rsidP="008747E0">
    <w:pPr>
      <w:pStyle w:val="Header"/>
    </w:pPr>
  </w:p>
  <w:p w14:paraId="77691E2D" w14:textId="77777777" w:rsidR="003152A6" w:rsidRPr="00ED2A8D" w:rsidRDefault="003152A6"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31084" w14:textId="77777777" w:rsidR="003152A6" w:rsidRDefault="00755E37">
    <w:pPr>
      <w:pStyle w:val="Header"/>
    </w:pPr>
    <w:r>
      <w:rPr>
        <w:noProof/>
      </w:rPr>
      <w:pict w14:anchorId="7458C0E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2051" type="#_x0000_t136" style="position:absolute;margin-left:0;margin-top:0;width:604.45pt;height:54.95pt;rotation:315;z-index:-25161318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3152A6">
      <w:rPr>
        <w:noProof/>
        <w:lang w:val="de-DE" w:eastAsia="de-DE"/>
      </w:rPr>
      <w:drawing>
        <wp:anchor distT="0" distB="0" distL="114300" distR="114300" simplePos="0" relativeHeight="251688960" behindDoc="1" locked="0" layoutInCell="1" allowOverlap="1" wp14:anchorId="0BEE438E" wp14:editId="4EA25103">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09AD746B" w14:textId="77777777" w:rsidR="003152A6" w:rsidRDefault="003152A6">
    <w:pPr>
      <w:pStyle w:val="Header"/>
    </w:pPr>
  </w:p>
  <w:p w14:paraId="5E57E5E4" w14:textId="77777777" w:rsidR="003152A6" w:rsidRDefault="003152A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391CA5" w14:textId="77777777" w:rsidR="003152A6" w:rsidRDefault="00755E37">
    <w:pPr>
      <w:pStyle w:val="Header"/>
    </w:pPr>
    <w:r>
      <w:rPr>
        <w:noProof/>
      </w:rPr>
      <w:pict w14:anchorId="6478F31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 o:spid="_x0000_s2053" type="#_x0000_t136" style="position:absolute;margin-left:0;margin-top:0;width:604.45pt;height:54.95pt;rotation:315;z-index:-25160908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20E3B" w14:textId="77777777" w:rsidR="003152A6" w:rsidRPr="00ED2A8D" w:rsidRDefault="00755E37" w:rsidP="008747E0">
    <w:pPr>
      <w:pStyle w:val="Header"/>
    </w:pPr>
    <w:r>
      <w:rPr>
        <w:noProof/>
      </w:rPr>
      <w:pict w14:anchorId="0F11F6B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 o:spid="_x0000_s2052" type="#_x0000_t136" style="position:absolute;margin-left:0;margin-top:0;width:604.45pt;height:54.95pt;rotation:315;z-index:-25161113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3152A6">
      <w:rPr>
        <w:noProof/>
        <w:lang w:val="de-DE" w:eastAsia="de-DE"/>
      </w:rPr>
      <w:drawing>
        <wp:anchor distT="0" distB="0" distL="114300" distR="114300" simplePos="0" relativeHeight="251658752" behindDoc="1" locked="0" layoutInCell="1" allowOverlap="1" wp14:anchorId="3F33C4DE" wp14:editId="40145D6D">
          <wp:simplePos x="0" y="0"/>
          <wp:positionH relativeFrom="page">
            <wp:posOffset>6840855</wp:posOffset>
          </wp:positionH>
          <wp:positionV relativeFrom="page">
            <wp:posOffset>0</wp:posOffset>
          </wp:positionV>
          <wp:extent cx="720000" cy="720000"/>
          <wp:effectExtent l="0" t="0" r="4445" b="4445"/>
          <wp:wrapNone/>
          <wp:docPr id="2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FB8E3AB" w14:textId="77777777" w:rsidR="003152A6" w:rsidRPr="00ED2A8D" w:rsidRDefault="003152A6" w:rsidP="008747E0">
    <w:pPr>
      <w:pStyle w:val="Header"/>
    </w:pPr>
  </w:p>
  <w:p w14:paraId="7303093C" w14:textId="77777777" w:rsidR="003152A6" w:rsidRDefault="003152A6" w:rsidP="008747E0">
    <w:pPr>
      <w:pStyle w:val="Header"/>
    </w:pPr>
  </w:p>
  <w:p w14:paraId="56863536" w14:textId="77777777" w:rsidR="003152A6" w:rsidRDefault="003152A6" w:rsidP="008747E0">
    <w:pPr>
      <w:pStyle w:val="Header"/>
    </w:pPr>
  </w:p>
  <w:p w14:paraId="75B4408A" w14:textId="77777777" w:rsidR="003152A6" w:rsidRDefault="003152A6" w:rsidP="008747E0">
    <w:pPr>
      <w:pStyle w:val="Header"/>
    </w:pPr>
  </w:p>
  <w:p w14:paraId="1F1CEBDD" w14:textId="77777777" w:rsidR="003152A6" w:rsidRPr="00441393" w:rsidRDefault="003152A6" w:rsidP="00441393">
    <w:pPr>
      <w:pStyle w:val="Contents"/>
    </w:pPr>
    <w:r>
      <w:t>DOCUMENT HISTORY</w:t>
    </w:r>
  </w:p>
  <w:p w14:paraId="33914F55" w14:textId="77777777" w:rsidR="003152A6" w:rsidRPr="00ED2A8D" w:rsidRDefault="003152A6" w:rsidP="008747E0">
    <w:pPr>
      <w:pStyle w:val="Header"/>
    </w:pPr>
  </w:p>
  <w:p w14:paraId="689D45BF" w14:textId="77777777" w:rsidR="003152A6" w:rsidRPr="00AC33A2" w:rsidRDefault="003152A6"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E5085C" w14:textId="77777777" w:rsidR="003152A6" w:rsidRDefault="00755E37">
    <w:pPr>
      <w:pStyle w:val="Header"/>
    </w:pPr>
    <w:r>
      <w:rPr>
        <w:noProof/>
      </w:rPr>
      <w:pict w14:anchorId="6851043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 o:spid="_x0000_s2054" type="#_x0000_t136" style="position:absolute;margin-left:0;margin-top:0;width:604.45pt;height:54.95pt;rotation:315;z-index:-25160704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58ED10" w14:textId="77777777" w:rsidR="003152A6" w:rsidRDefault="00755E37">
    <w:pPr>
      <w:pStyle w:val="Header"/>
    </w:pPr>
    <w:r>
      <w:rPr>
        <w:noProof/>
      </w:rPr>
      <w:pict w14:anchorId="071AFE0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 o:spid="_x0000_s2056" type="#_x0000_t136" style="position:absolute;margin-left:0;margin-top:0;width:604.45pt;height:54.95pt;rotation:315;z-index:-25160294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4E0D70" w14:textId="77777777" w:rsidR="003152A6" w:rsidRPr="00ED2A8D" w:rsidRDefault="00755E37" w:rsidP="008747E0">
    <w:pPr>
      <w:pStyle w:val="Header"/>
    </w:pPr>
    <w:r>
      <w:rPr>
        <w:noProof/>
      </w:rPr>
      <w:pict w14:anchorId="31913DA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 o:spid="_x0000_s2055" type="#_x0000_t136" style="position:absolute;margin-left:0;margin-top:0;width:604.45pt;height:54.95pt;rotation:315;z-index:-25160499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3152A6">
      <w:rPr>
        <w:noProof/>
        <w:lang w:val="de-DE" w:eastAsia="de-DE"/>
      </w:rPr>
      <w:drawing>
        <wp:anchor distT="0" distB="0" distL="114300" distR="114300" simplePos="0" relativeHeight="251674624" behindDoc="1" locked="0" layoutInCell="1" allowOverlap="1" wp14:anchorId="2BF6C5A0" wp14:editId="35084712">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0166619A" w14:textId="77777777" w:rsidR="003152A6" w:rsidRPr="00ED2A8D" w:rsidRDefault="003152A6" w:rsidP="008747E0">
    <w:pPr>
      <w:pStyle w:val="Header"/>
    </w:pPr>
  </w:p>
  <w:p w14:paraId="4FBAF13D" w14:textId="77777777" w:rsidR="003152A6" w:rsidRDefault="003152A6" w:rsidP="008747E0">
    <w:pPr>
      <w:pStyle w:val="Header"/>
    </w:pPr>
  </w:p>
  <w:p w14:paraId="51C59604" w14:textId="77777777" w:rsidR="003152A6" w:rsidRDefault="003152A6" w:rsidP="008747E0">
    <w:pPr>
      <w:pStyle w:val="Header"/>
    </w:pPr>
  </w:p>
  <w:p w14:paraId="2418E921" w14:textId="77777777" w:rsidR="003152A6" w:rsidRDefault="003152A6" w:rsidP="008747E0">
    <w:pPr>
      <w:pStyle w:val="Header"/>
    </w:pPr>
  </w:p>
  <w:p w14:paraId="6AB44A03" w14:textId="77777777" w:rsidR="003152A6" w:rsidRPr="00441393" w:rsidRDefault="003152A6" w:rsidP="00441393">
    <w:pPr>
      <w:pStyle w:val="Contents"/>
    </w:pPr>
    <w:r>
      <w:t>CONTENTS</w:t>
    </w:r>
  </w:p>
  <w:p w14:paraId="218849AE" w14:textId="77777777" w:rsidR="003152A6" w:rsidRDefault="003152A6" w:rsidP="0078486B">
    <w:pPr>
      <w:pStyle w:val="Header"/>
      <w:spacing w:line="140" w:lineRule="exact"/>
    </w:pPr>
  </w:p>
  <w:p w14:paraId="047F63F8" w14:textId="77777777" w:rsidR="003152A6" w:rsidRPr="00AC33A2" w:rsidRDefault="003152A6"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15EEA3" w14:textId="77777777" w:rsidR="003152A6" w:rsidRPr="00ED2A8D" w:rsidRDefault="00755E37" w:rsidP="00C716E5">
    <w:pPr>
      <w:pStyle w:val="Header"/>
    </w:pPr>
    <w:r>
      <w:rPr>
        <w:noProof/>
      </w:rPr>
      <w:pict w14:anchorId="199B3D0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 o:spid="_x0000_s2057" type="#_x0000_t136" style="position:absolute;margin-left:0;margin-top:0;width:604.45pt;height:54.95pt;rotation:315;z-index:-25160089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3152A6">
      <w:rPr>
        <w:noProof/>
        <w:lang w:val="de-DE" w:eastAsia="de-DE"/>
      </w:rPr>
      <w:drawing>
        <wp:anchor distT="0" distB="0" distL="114300" distR="114300" simplePos="0" relativeHeight="251697152" behindDoc="1" locked="0" layoutInCell="1" allowOverlap="1" wp14:anchorId="7380236E" wp14:editId="15DC2B86">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2E70B7BC" w14:textId="77777777" w:rsidR="003152A6" w:rsidRPr="00ED2A8D" w:rsidRDefault="003152A6" w:rsidP="00C716E5">
    <w:pPr>
      <w:pStyle w:val="Header"/>
    </w:pPr>
  </w:p>
  <w:p w14:paraId="35457CF1" w14:textId="77777777" w:rsidR="003152A6" w:rsidRDefault="003152A6" w:rsidP="00C716E5">
    <w:pPr>
      <w:pStyle w:val="Header"/>
    </w:pPr>
  </w:p>
  <w:p w14:paraId="45D6F4A1" w14:textId="77777777" w:rsidR="003152A6" w:rsidRDefault="003152A6" w:rsidP="00C716E5">
    <w:pPr>
      <w:pStyle w:val="Header"/>
    </w:pPr>
  </w:p>
  <w:p w14:paraId="62739E7A" w14:textId="77777777" w:rsidR="003152A6" w:rsidRDefault="003152A6" w:rsidP="00C716E5">
    <w:pPr>
      <w:pStyle w:val="Header"/>
    </w:pPr>
  </w:p>
  <w:p w14:paraId="08938DEF" w14:textId="77777777" w:rsidR="003152A6" w:rsidRPr="00441393" w:rsidRDefault="003152A6" w:rsidP="00C716E5">
    <w:pPr>
      <w:pStyle w:val="Contents"/>
    </w:pPr>
    <w:r>
      <w:t>CONTENTS</w:t>
    </w:r>
  </w:p>
  <w:p w14:paraId="1FB8B49C" w14:textId="77777777" w:rsidR="003152A6" w:rsidRPr="00ED2A8D" w:rsidRDefault="003152A6" w:rsidP="00C716E5">
    <w:pPr>
      <w:pStyle w:val="Header"/>
    </w:pPr>
  </w:p>
  <w:p w14:paraId="0BF593A6" w14:textId="77777777" w:rsidR="003152A6" w:rsidRPr="00AC33A2" w:rsidRDefault="003152A6" w:rsidP="00C716E5">
    <w:pPr>
      <w:pStyle w:val="Header"/>
      <w:spacing w:line="140" w:lineRule="exact"/>
    </w:pPr>
  </w:p>
  <w:p w14:paraId="672E0C03" w14:textId="77777777" w:rsidR="003152A6" w:rsidRDefault="003152A6">
    <w:pPr>
      <w:pStyle w:val="Header"/>
    </w:pPr>
    <w:r>
      <w:rPr>
        <w:noProof/>
        <w:lang w:val="de-DE" w:eastAsia="de-DE"/>
      </w:rPr>
      <w:drawing>
        <wp:anchor distT="0" distB="0" distL="114300" distR="114300" simplePos="0" relativeHeight="251695104" behindDoc="1" locked="0" layoutInCell="1" allowOverlap="1" wp14:anchorId="3A7E7132" wp14:editId="1FC969E0">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6102258"/>
    <w:multiLevelType w:val="multilevel"/>
    <w:tmpl w:val="295653AA"/>
    <w:lvl w:ilvl="0">
      <w:start w:val="1"/>
      <w:numFmt w:val="decimal"/>
      <w:pStyle w:val="Tablecaption"/>
      <w:lvlText w:val="Table %1"/>
      <w:lvlJc w:val="left"/>
      <w:pPr>
        <w:ind w:left="1134" w:hanging="1134"/>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8"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F3729EC"/>
    <w:multiLevelType w:val="multilevel"/>
    <w:tmpl w:val="7DB0587C"/>
    <w:lvl w:ilvl="0">
      <w:start w:val="1"/>
      <w:numFmt w:val="decimal"/>
      <w:pStyle w:val="TableList11"/>
      <w:lvlText w:val="%1"/>
      <w:lvlJc w:val="left"/>
      <w:pPr>
        <w:tabs>
          <w:tab w:val="num" w:pos="0"/>
        </w:tabs>
        <w:ind w:left="425" w:hanging="425"/>
      </w:pPr>
      <w:rPr>
        <w:rFonts w:asciiTheme="minorHAnsi" w:hAnsiTheme="minorHAnsi" w:hint="default"/>
        <w:b w:val="0"/>
        <w:i w:val="0"/>
        <w:sz w:val="18"/>
        <w:szCs w:val="22"/>
      </w:rPr>
    </w:lvl>
    <w:lvl w:ilvl="1">
      <w:start w:val="1"/>
      <w:numFmt w:val="lowerLetter"/>
      <w:lvlText w:val="%2"/>
      <w:lvlJc w:val="left"/>
      <w:pPr>
        <w:ind w:left="851" w:hanging="426"/>
      </w:pPr>
      <w:rPr>
        <w:rFonts w:asciiTheme="minorHAnsi" w:hAnsiTheme="minorHAnsi" w:hint="default"/>
        <w:b w:val="0"/>
        <w:i w:val="0"/>
        <w:sz w:val="18"/>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A3E431E"/>
    <w:multiLevelType w:val="hybridMultilevel"/>
    <w:tmpl w:val="501A6FE2"/>
    <w:lvl w:ilvl="0" w:tplc="92369A06">
      <w:start w:val="1"/>
      <w:numFmt w:val="bullet"/>
      <w:lvlText w:val="-"/>
      <w:lvlJc w:val="left"/>
      <w:pPr>
        <w:tabs>
          <w:tab w:val="num" w:pos="720"/>
        </w:tabs>
        <w:ind w:left="720" w:hanging="360"/>
      </w:pPr>
      <w:rPr>
        <w:rFonts w:ascii="Times New Roman" w:hAnsi="Times New Roman" w:hint="default"/>
      </w:rPr>
    </w:lvl>
    <w:lvl w:ilvl="1" w:tplc="3F88D910" w:tentative="1">
      <w:start w:val="1"/>
      <w:numFmt w:val="bullet"/>
      <w:lvlText w:val="-"/>
      <w:lvlJc w:val="left"/>
      <w:pPr>
        <w:tabs>
          <w:tab w:val="num" w:pos="1440"/>
        </w:tabs>
        <w:ind w:left="1440" w:hanging="360"/>
      </w:pPr>
      <w:rPr>
        <w:rFonts w:ascii="Times New Roman" w:hAnsi="Times New Roman" w:hint="default"/>
      </w:rPr>
    </w:lvl>
    <w:lvl w:ilvl="2" w:tplc="F246E8D2" w:tentative="1">
      <w:start w:val="1"/>
      <w:numFmt w:val="bullet"/>
      <w:lvlText w:val="-"/>
      <w:lvlJc w:val="left"/>
      <w:pPr>
        <w:tabs>
          <w:tab w:val="num" w:pos="2160"/>
        </w:tabs>
        <w:ind w:left="2160" w:hanging="360"/>
      </w:pPr>
      <w:rPr>
        <w:rFonts w:ascii="Times New Roman" w:hAnsi="Times New Roman" w:hint="default"/>
      </w:rPr>
    </w:lvl>
    <w:lvl w:ilvl="3" w:tplc="6A8E52C6" w:tentative="1">
      <w:start w:val="1"/>
      <w:numFmt w:val="bullet"/>
      <w:lvlText w:val="-"/>
      <w:lvlJc w:val="left"/>
      <w:pPr>
        <w:tabs>
          <w:tab w:val="num" w:pos="2880"/>
        </w:tabs>
        <w:ind w:left="2880" w:hanging="360"/>
      </w:pPr>
      <w:rPr>
        <w:rFonts w:ascii="Times New Roman" w:hAnsi="Times New Roman" w:hint="default"/>
      </w:rPr>
    </w:lvl>
    <w:lvl w:ilvl="4" w:tplc="F294C5F8" w:tentative="1">
      <w:start w:val="1"/>
      <w:numFmt w:val="bullet"/>
      <w:lvlText w:val="-"/>
      <w:lvlJc w:val="left"/>
      <w:pPr>
        <w:tabs>
          <w:tab w:val="num" w:pos="3600"/>
        </w:tabs>
        <w:ind w:left="3600" w:hanging="360"/>
      </w:pPr>
      <w:rPr>
        <w:rFonts w:ascii="Times New Roman" w:hAnsi="Times New Roman" w:hint="default"/>
      </w:rPr>
    </w:lvl>
    <w:lvl w:ilvl="5" w:tplc="54CC90FC" w:tentative="1">
      <w:start w:val="1"/>
      <w:numFmt w:val="bullet"/>
      <w:lvlText w:val="-"/>
      <w:lvlJc w:val="left"/>
      <w:pPr>
        <w:tabs>
          <w:tab w:val="num" w:pos="4320"/>
        </w:tabs>
        <w:ind w:left="4320" w:hanging="360"/>
      </w:pPr>
      <w:rPr>
        <w:rFonts w:ascii="Times New Roman" w:hAnsi="Times New Roman" w:hint="default"/>
      </w:rPr>
    </w:lvl>
    <w:lvl w:ilvl="6" w:tplc="9E24596E" w:tentative="1">
      <w:start w:val="1"/>
      <w:numFmt w:val="bullet"/>
      <w:lvlText w:val="-"/>
      <w:lvlJc w:val="left"/>
      <w:pPr>
        <w:tabs>
          <w:tab w:val="num" w:pos="5040"/>
        </w:tabs>
        <w:ind w:left="5040" w:hanging="360"/>
      </w:pPr>
      <w:rPr>
        <w:rFonts w:ascii="Times New Roman" w:hAnsi="Times New Roman" w:hint="default"/>
      </w:rPr>
    </w:lvl>
    <w:lvl w:ilvl="7" w:tplc="2C844AC6" w:tentative="1">
      <w:start w:val="1"/>
      <w:numFmt w:val="bullet"/>
      <w:lvlText w:val="-"/>
      <w:lvlJc w:val="left"/>
      <w:pPr>
        <w:tabs>
          <w:tab w:val="num" w:pos="5760"/>
        </w:tabs>
        <w:ind w:left="5760" w:hanging="360"/>
      </w:pPr>
      <w:rPr>
        <w:rFonts w:ascii="Times New Roman" w:hAnsi="Times New Roman" w:hint="default"/>
      </w:rPr>
    </w:lvl>
    <w:lvl w:ilvl="8" w:tplc="F4029424"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376301AE"/>
    <w:multiLevelType w:val="multilevel"/>
    <w:tmpl w:val="AE72F272"/>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C7C24AB"/>
    <w:multiLevelType w:val="multilevel"/>
    <w:tmpl w:val="69AC513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1852"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134" w:hanging="1134"/>
      </w:pPr>
      <w:rPr>
        <w:rFonts w:asciiTheme="minorHAnsi" w:hAnsiTheme="minorHAnsi" w:hint="default"/>
        <w:b/>
        <w:i w:val="0"/>
        <w:color w:val="407EC9"/>
        <w:sz w:val="20"/>
        <w:u w:val="none"/>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2"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6F6A7417"/>
    <w:multiLevelType w:val="hybridMultilevel"/>
    <w:tmpl w:val="CF2682FC"/>
    <w:lvl w:ilvl="0" w:tplc="F9B6726A">
      <w:start w:val="1"/>
      <w:numFmt w:val="bullet"/>
      <w:pStyle w:val="Tablebullet"/>
      <w:lvlText w:val=""/>
      <w:lvlJc w:val="left"/>
      <w:pPr>
        <w:ind w:left="397" w:hanging="284"/>
      </w:pPr>
      <w:rPr>
        <w:rFonts w:ascii="Symbol" w:hAnsi="Symbol" w:hint="default"/>
        <w:b w:val="0"/>
        <w:i w:val="0"/>
        <w:color w:val="407EC9"/>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5"/>
  </w:num>
  <w:num w:numId="2">
    <w:abstractNumId w:val="33"/>
  </w:num>
  <w:num w:numId="3">
    <w:abstractNumId w:val="6"/>
  </w:num>
  <w:num w:numId="4">
    <w:abstractNumId w:val="20"/>
  </w:num>
  <w:num w:numId="5">
    <w:abstractNumId w:val="16"/>
  </w:num>
  <w:num w:numId="6">
    <w:abstractNumId w:val="14"/>
  </w:num>
  <w:num w:numId="7">
    <w:abstractNumId w:val="23"/>
  </w:num>
  <w:num w:numId="8">
    <w:abstractNumId w:val="5"/>
  </w:num>
  <w:num w:numId="9">
    <w:abstractNumId w:val="13"/>
  </w:num>
  <w:num w:numId="10">
    <w:abstractNumId w:val="17"/>
  </w:num>
  <w:num w:numId="11">
    <w:abstractNumId w:val="3"/>
  </w:num>
  <w:num w:numId="12">
    <w:abstractNumId w:val="24"/>
  </w:num>
  <w:num w:numId="13">
    <w:abstractNumId w:val="0"/>
  </w:num>
  <w:num w:numId="14">
    <w:abstractNumId w:val="30"/>
  </w:num>
  <w:num w:numId="15">
    <w:abstractNumId w:val="11"/>
  </w:num>
  <w:num w:numId="16">
    <w:abstractNumId w:val="10"/>
  </w:num>
  <w:num w:numId="17">
    <w:abstractNumId w:val="22"/>
  </w:num>
  <w:num w:numId="18">
    <w:abstractNumId w:val="2"/>
  </w:num>
  <w:num w:numId="19">
    <w:abstractNumId w:val="9"/>
  </w:num>
  <w:num w:numId="20">
    <w:abstractNumId w:val="27"/>
  </w:num>
  <w:num w:numId="21">
    <w:abstractNumId w:val="8"/>
  </w:num>
  <w:num w:numId="22">
    <w:abstractNumId w:val="32"/>
  </w:num>
  <w:num w:numId="23">
    <w:abstractNumId w:val="1"/>
  </w:num>
  <w:num w:numId="24">
    <w:abstractNumId w:val="19"/>
  </w:num>
  <w:num w:numId="25">
    <w:abstractNumId w:val="15"/>
  </w:num>
  <w:num w:numId="26">
    <w:abstractNumId w:val="26"/>
  </w:num>
  <w:num w:numId="27">
    <w:abstractNumId w:val="28"/>
  </w:num>
  <w:num w:numId="28">
    <w:abstractNumId w:val="4"/>
  </w:num>
  <w:num w:numId="29">
    <w:abstractNumId w:val="21"/>
  </w:num>
  <w:num w:numId="30">
    <w:abstractNumId w:val="12"/>
  </w:num>
  <w:num w:numId="31">
    <w:abstractNumId w:val="7"/>
  </w:num>
  <w:num w:numId="3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8"/>
  </w:num>
  <w:num w:numId="34">
    <w:abstractNumId w:val="31"/>
  </w:num>
  <w:num w:numId="35">
    <w:abstractNumId w:val="29"/>
  </w:num>
  <w:num w:numId="3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5"/>
  </w:num>
  <w:num w:numId="3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ichael Hadley">
    <w15:presenceInfo w15:providerId="Windows Live" w15:userId="7edea1fdf255c43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6" w:nlCheck="1" w:checkStyle="1"/>
  <w:activeWritingStyle w:appName="MSWord" w:lang="en-GB" w:vendorID="2" w:dllVersion="6" w:checkStyle="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6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3A9C"/>
    <w:rsid w:val="0000596A"/>
    <w:rsid w:val="0001616D"/>
    <w:rsid w:val="00016839"/>
    <w:rsid w:val="000174F9"/>
    <w:rsid w:val="000249C2"/>
    <w:rsid w:val="000258F6"/>
    <w:rsid w:val="000379A7"/>
    <w:rsid w:val="00037CEF"/>
    <w:rsid w:val="00040EB8"/>
    <w:rsid w:val="000439A4"/>
    <w:rsid w:val="00044293"/>
    <w:rsid w:val="000472F8"/>
    <w:rsid w:val="0005449E"/>
    <w:rsid w:val="00055EED"/>
    <w:rsid w:val="00056E23"/>
    <w:rsid w:val="00057699"/>
    <w:rsid w:val="00057B6D"/>
    <w:rsid w:val="0006123D"/>
    <w:rsid w:val="00061A7B"/>
    <w:rsid w:val="00072C13"/>
    <w:rsid w:val="0008654C"/>
    <w:rsid w:val="000869DA"/>
    <w:rsid w:val="000904ED"/>
    <w:rsid w:val="00091545"/>
    <w:rsid w:val="000A27A8"/>
    <w:rsid w:val="000B2356"/>
    <w:rsid w:val="000C711B"/>
    <w:rsid w:val="000D0C0C"/>
    <w:rsid w:val="000D2431"/>
    <w:rsid w:val="000D3EF6"/>
    <w:rsid w:val="000E0AEC"/>
    <w:rsid w:val="000E3954"/>
    <w:rsid w:val="000E3E52"/>
    <w:rsid w:val="000F0F9F"/>
    <w:rsid w:val="000F22C7"/>
    <w:rsid w:val="000F3F43"/>
    <w:rsid w:val="000F58ED"/>
    <w:rsid w:val="0010587E"/>
    <w:rsid w:val="00110865"/>
    <w:rsid w:val="0011150C"/>
    <w:rsid w:val="00113D5B"/>
    <w:rsid w:val="00113F8F"/>
    <w:rsid w:val="00122EBD"/>
    <w:rsid w:val="0013138E"/>
    <w:rsid w:val="001349DB"/>
    <w:rsid w:val="00135AEB"/>
    <w:rsid w:val="00136E58"/>
    <w:rsid w:val="00152A5B"/>
    <w:rsid w:val="001547F9"/>
    <w:rsid w:val="001607D8"/>
    <w:rsid w:val="00160ECB"/>
    <w:rsid w:val="00161325"/>
    <w:rsid w:val="0017187B"/>
    <w:rsid w:val="0017405D"/>
    <w:rsid w:val="00175FFE"/>
    <w:rsid w:val="00184427"/>
    <w:rsid w:val="00184C2E"/>
    <w:rsid w:val="001875B1"/>
    <w:rsid w:val="001B2A35"/>
    <w:rsid w:val="001B339A"/>
    <w:rsid w:val="001C650B"/>
    <w:rsid w:val="001C72B5"/>
    <w:rsid w:val="001D2E7A"/>
    <w:rsid w:val="001D3992"/>
    <w:rsid w:val="001D4A3E"/>
    <w:rsid w:val="001E022C"/>
    <w:rsid w:val="001E3026"/>
    <w:rsid w:val="001E416D"/>
    <w:rsid w:val="001E4737"/>
    <w:rsid w:val="001F4EF8"/>
    <w:rsid w:val="001F5AB1"/>
    <w:rsid w:val="00201337"/>
    <w:rsid w:val="002022EA"/>
    <w:rsid w:val="002044E9"/>
    <w:rsid w:val="00205B17"/>
    <w:rsid w:val="00205D9B"/>
    <w:rsid w:val="002204DA"/>
    <w:rsid w:val="00222D4C"/>
    <w:rsid w:val="0022371A"/>
    <w:rsid w:val="00226577"/>
    <w:rsid w:val="00231654"/>
    <w:rsid w:val="0023221F"/>
    <w:rsid w:val="00237300"/>
    <w:rsid w:val="00237785"/>
    <w:rsid w:val="0024469F"/>
    <w:rsid w:val="00251FB9"/>
    <w:rsid w:val="002520AD"/>
    <w:rsid w:val="00253D25"/>
    <w:rsid w:val="0025660A"/>
    <w:rsid w:val="00257DF8"/>
    <w:rsid w:val="00257E4A"/>
    <w:rsid w:val="0026038D"/>
    <w:rsid w:val="0026507D"/>
    <w:rsid w:val="0027175D"/>
    <w:rsid w:val="00276D12"/>
    <w:rsid w:val="00282A8E"/>
    <w:rsid w:val="0028314D"/>
    <w:rsid w:val="00283C0A"/>
    <w:rsid w:val="00285124"/>
    <w:rsid w:val="00286CB1"/>
    <w:rsid w:val="0029793F"/>
    <w:rsid w:val="002A1C42"/>
    <w:rsid w:val="002A617C"/>
    <w:rsid w:val="002A71CF"/>
    <w:rsid w:val="002B32F7"/>
    <w:rsid w:val="002B3E9D"/>
    <w:rsid w:val="002C31B0"/>
    <w:rsid w:val="002C77F4"/>
    <w:rsid w:val="002C7EAE"/>
    <w:rsid w:val="002D0869"/>
    <w:rsid w:val="002D78FE"/>
    <w:rsid w:val="002E3FE7"/>
    <w:rsid w:val="002E4993"/>
    <w:rsid w:val="002E5BAC"/>
    <w:rsid w:val="002E7635"/>
    <w:rsid w:val="002F265A"/>
    <w:rsid w:val="002F4B58"/>
    <w:rsid w:val="002F7C96"/>
    <w:rsid w:val="0030413F"/>
    <w:rsid w:val="00305EFE"/>
    <w:rsid w:val="00313B4B"/>
    <w:rsid w:val="00313D85"/>
    <w:rsid w:val="003152A6"/>
    <w:rsid w:val="00315CE3"/>
    <w:rsid w:val="0031629B"/>
    <w:rsid w:val="00316E7C"/>
    <w:rsid w:val="003245B6"/>
    <w:rsid w:val="003251FE"/>
    <w:rsid w:val="003274DB"/>
    <w:rsid w:val="00327FBF"/>
    <w:rsid w:val="00332A7B"/>
    <w:rsid w:val="003343E0"/>
    <w:rsid w:val="00335E40"/>
    <w:rsid w:val="00344408"/>
    <w:rsid w:val="00345E37"/>
    <w:rsid w:val="00347F3E"/>
    <w:rsid w:val="003621C3"/>
    <w:rsid w:val="00363718"/>
    <w:rsid w:val="0036382D"/>
    <w:rsid w:val="00373800"/>
    <w:rsid w:val="00373967"/>
    <w:rsid w:val="00380350"/>
    <w:rsid w:val="00380B4E"/>
    <w:rsid w:val="003816E4"/>
    <w:rsid w:val="0038578F"/>
    <w:rsid w:val="0039131E"/>
    <w:rsid w:val="003A04A6"/>
    <w:rsid w:val="003A1292"/>
    <w:rsid w:val="003A1A56"/>
    <w:rsid w:val="003A7759"/>
    <w:rsid w:val="003A7F6E"/>
    <w:rsid w:val="003B03EA"/>
    <w:rsid w:val="003B0719"/>
    <w:rsid w:val="003C55AD"/>
    <w:rsid w:val="003C7C34"/>
    <w:rsid w:val="003D0F37"/>
    <w:rsid w:val="003D5150"/>
    <w:rsid w:val="003F1901"/>
    <w:rsid w:val="003F1C3A"/>
    <w:rsid w:val="003F5997"/>
    <w:rsid w:val="00402B82"/>
    <w:rsid w:val="0041086B"/>
    <w:rsid w:val="00414698"/>
    <w:rsid w:val="0042565E"/>
    <w:rsid w:val="00432C05"/>
    <w:rsid w:val="00436355"/>
    <w:rsid w:val="00440379"/>
    <w:rsid w:val="00441393"/>
    <w:rsid w:val="00447CF0"/>
    <w:rsid w:val="00453BBA"/>
    <w:rsid w:val="00453DB1"/>
    <w:rsid w:val="004540E7"/>
    <w:rsid w:val="00456F10"/>
    <w:rsid w:val="00474746"/>
    <w:rsid w:val="00476942"/>
    <w:rsid w:val="00477027"/>
    <w:rsid w:val="00477D62"/>
    <w:rsid w:val="004871A2"/>
    <w:rsid w:val="00490879"/>
    <w:rsid w:val="00492A8D"/>
    <w:rsid w:val="004944C8"/>
    <w:rsid w:val="004A0EBF"/>
    <w:rsid w:val="004A157B"/>
    <w:rsid w:val="004A49C1"/>
    <w:rsid w:val="004A4AC4"/>
    <w:rsid w:val="004A4EC4"/>
    <w:rsid w:val="004A7D94"/>
    <w:rsid w:val="004B494F"/>
    <w:rsid w:val="004C0E4B"/>
    <w:rsid w:val="004C4782"/>
    <w:rsid w:val="004C77BE"/>
    <w:rsid w:val="004D6D3F"/>
    <w:rsid w:val="004E0BBB"/>
    <w:rsid w:val="004E1D57"/>
    <w:rsid w:val="004E2F16"/>
    <w:rsid w:val="004E5E87"/>
    <w:rsid w:val="004F0740"/>
    <w:rsid w:val="004F1812"/>
    <w:rsid w:val="004F5930"/>
    <w:rsid w:val="004F6196"/>
    <w:rsid w:val="004F79AF"/>
    <w:rsid w:val="00503044"/>
    <w:rsid w:val="00505EC2"/>
    <w:rsid w:val="00506769"/>
    <w:rsid w:val="00507DD8"/>
    <w:rsid w:val="00510AD9"/>
    <w:rsid w:val="00511167"/>
    <w:rsid w:val="00517E6C"/>
    <w:rsid w:val="00523666"/>
    <w:rsid w:val="00525922"/>
    <w:rsid w:val="00526234"/>
    <w:rsid w:val="00534F34"/>
    <w:rsid w:val="0053692E"/>
    <w:rsid w:val="0053766C"/>
    <w:rsid w:val="005378A6"/>
    <w:rsid w:val="005378BE"/>
    <w:rsid w:val="00547837"/>
    <w:rsid w:val="00552EA6"/>
    <w:rsid w:val="00557337"/>
    <w:rsid w:val="00557434"/>
    <w:rsid w:val="00576D38"/>
    <w:rsid w:val="00577542"/>
    <w:rsid w:val="00580576"/>
    <w:rsid w:val="005805D2"/>
    <w:rsid w:val="00595415"/>
    <w:rsid w:val="00597652"/>
    <w:rsid w:val="005A0703"/>
    <w:rsid w:val="005A080B"/>
    <w:rsid w:val="005B12A5"/>
    <w:rsid w:val="005C161A"/>
    <w:rsid w:val="005C1BCB"/>
    <w:rsid w:val="005C2312"/>
    <w:rsid w:val="005C4735"/>
    <w:rsid w:val="005C5C63"/>
    <w:rsid w:val="005C6395"/>
    <w:rsid w:val="005C7BF4"/>
    <w:rsid w:val="005D03E9"/>
    <w:rsid w:val="005D304B"/>
    <w:rsid w:val="005D3AF4"/>
    <w:rsid w:val="005D477A"/>
    <w:rsid w:val="005D6E5D"/>
    <w:rsid w:val="005E3989"/>
    <w:rsid w:val="005E3C1B"/>
    <w:rsid w:val="005E4659"/>
    <w:rsid w:val="005E657A"/>
    <w:rsid w:val="005E6B4B"/>
    <w:rsid w:val="005F1386"/>
    <w:rsid w:val="005F17C2"/>
    <w:rsid w:val="005F2BE2"/>
    <w:rsid w:val="005F76F6"/>
    <w:rsid w:val="006003F2"/>
    <w:rsid w:val="00600C2B"/>
    <w:rsid w:val="00601AD5"/>
    <w:rsid w:val="00601C30"/>
    <w:rsid w:val="0060282A"/>
    <w:rsid w:val="006072F8"/>
    <w:rsid w:val="006127AC"/>
    <w:rsid w:val="00620FD6"/>
    <w:rsid w:val="006218E8"/>
    <w:rsid w:val="0063228B"/>
    <w:rsid w:val="0063430C"/>
    <w:rsid w:val="00634A78"/>
    <w:rsid w:val="00642025"/>
    <w:rsid w:val="00646E87"/>
    <w:rsid w:val="0065107F"/>
    <w:rsid w:val="00651749"/>
    <w:rsid w:val="00661445"/>
    <w:rsid w:val="0066188E"/>
    <w:rsid w:val="00661946"/>
    <w:rsid w:val="00662990"/>
    <w:rsid w:val="00666061"/>
    <w:rsid w:val="00667424"/>
    <w:rsid w:val="00667792"/>
    <w:rsid w:val="0067154B"/>
    <w:rsid w:val="00671677"/>
    <w:rsid w:val="006744D8"/>
    <w:rsid w:val="006750F2"/>
    <w:rsid w:val="006752D6"/>
    <w:rsid w:val="00675E02"/>
    <w:rsid w:val="006802D8"/>
    <w:rsid w:val="0068553C"/>
    <w:rsid w:val="00685F34"/>
    <w:rsid w:val="00695656"/>
    <w:rsid w:val="006975A8"/>
    <w:rsid w:val="006A1012"/>
    <w:rsid w:val="006C1376"/>
    <w:rsid w:val="006C48F9"/>
    <w:rsid w:val="006D3CAB"/>
    <w:rsid w:val="006E0E7D"/>
    <w:rsid w:val="006E10BF"/>
    <w:rsid w:val="006E3DEF"/>
    <w:rsid w:val="006E5374"/>
    <w:rsid w:val="006F1C14"/>
    <w:rsid w:val="006F6A16"/>
    <w:rsid w:val="00703A6A"/>
    <w:rsid w:val="00721AD1"/>
    <w:rsid w:val="00722236"/>
    <w:rsid w:val="00725CCA"/>
    <w:rsid w:val="0072737A"/>
    <w:rsid w:val="00730F51"/>
    <w:rsid w:val="007311E7"/>
    <w:rsid w:val="00731DEE"/>
    <w:rsid w:val="00734BC6"/>
    <w:rsid w:val="007427B2"/>
    <w:rsid w:val="007541D3"/>
    <w:rsid w:val="00755E37"/>
    <w:rsid w:val="00756ACD"/>
    <w:rsid w:val="00756C43"/>
    <w:rsid w:val="007577D7"/>
    <w:rsid w:val="00760362"/>
    <w:rsid w:val="0076781A"/>
    <w:rsid w:val="007715E8"/>
    <w:rsid w:val="0077388E"/>
    <w:rsid w:val="00776004"/>
    <w:rsid w:val="0078486B"/>
    <w:rsid w:val="00785A39"/>
    <w:rsid w:val="00787D8A"/>
    <w:rsid w:val="00790277"/>
    <w:rsid w:val="00790C5D"/>
    <w:rsid w:val="00790F64"/>
    <w:rsid w:val="00791EBC"/>
    <w:rsid w:val="00792EDC"/>
    <w:rsid w:val="00793577"/>
    <w:rsid w:val="00795637"/>
    <w:rsid w:val="00797EF8"/>
    <w:rsid w:val="007A446A"/>
    <w:rsid w:val="007A53A6"/>
    <w:rsid w:val="007A6159"/>
    <w:rsid w:val="007B27E9"/>
    <w:rsid w:val="007B2C5B"/>
    <w:rsid w:val="007B2D11"/>
    <w:rsid w:val="007B3F46"/>
    <w:rsid w:val="007B6700"/>
    <w:rsid w:val="007B6A93"/>
    <w:rsid w:val="007B7BEC"/>
    <w:rsid w:val="007C6C65"/>
    <w:rsid w:val="007D1805"/>
    <w:rsid w:val="007D2107"/>
    <w:rsid w:val="007D263C"/>
    <w:rsid w:val="007D3A42"/>
    <w:rsid w:val="007D5895"/>
    <w:rsid w:val="007D5F7E"/>
    <w:rsid w:val="007D64EF"/>
    <w:rsid w:val="007D77AB"/>
    <w:rsid w:val="007E0925"/>
    <w:rsid w:val="007E28D0"/>
    <w:rsid w:val="007E30DF"/>
    <w:rsid w:val="007E3DB4"/>
    <w:rsid w:val="007F088D"/>
    <w:rsid w:val="007F3BD2"/>
    <w:rsid w:val="007F7544"/>
    <w:rsid w:val="00800995"/>
    <w:rsid w:val="00811CF7"/>
    <w:rsid w:val="00812EAA"/>
    <w:rsid w:val="008132B5"/>
    <w:rsid w:val="00816F79"/>
    <w:rsid w:val="008172F8"/>
    <w:rsid w:val="00821614"/>
    <w:rsid w:val="0082599E"/>
    <w:rsid w:val="008326B2"/>
    <w:rsid w:val="00837DBD"/>
    <w:rsid w:val="00846831"/>
    <w:rsid w:val="00851F87"/>
    <w:rsid w:val="0086262D"/>
    <w:rsid w:val="00863913"/>
    <w:rsid w:val="00863F26"/>
    <w:rsid w:val="00865532"/>
    <w:rsid w:val="00867686"/>
    <w:rsid w:val="008737D3"/>
    <w:rsid w:val="00873D90"/>
    <w:rsid w:val="008747E0"/>
    <w:rsid w:val="00876841"/>
    <w:rsid w:val="00882B3C"/>
    <w:rsid w:val="0088783D"/>
    <w:rsid w:val="008931B8"/>
    <w:rsid w:val="0089476E"/>
    <w:rsid w:val="008972C3"/>
    <w:rsid w:val="008A28D9"/>
    <w:rsid w:val="008A30BA"/>
    <w:rsid w:val="008C33B5"/>
    <w:rsid w:val="008C3A72"/>
    <w:rsid w:val="008C6969"/>
    <w:rsid w:val="008D29F3"/>
    <w:rsid w:val="008D2AA5"/>
    <w:rsid w:val="008D2CB9"/>
    <w:rsid w:val="008D3883"/>
    <w:rsid w:val="008E1F69"/>
    <w:rsid w:val="008E76B1"/>
    <w:rsid w:val="008F38BB"/>
    <w:rsid w:val="008F4CE0"/>
    <w:rsid w:val="008F57D8"/>
    <w:rsid w:val="00902834"/>
    <w:rsid w:val="00910058"/>
    <w:rsid w:val="009115DD"/>
    <w:rsid w:val="00914330"/>
    <w:rsid w:val="00914E26"/>
    <w:rsid w:val="0091590F"/>
    <w:rsid w:val="009166D5"/>
    <w:rsid w:val="00921ACD"/>
    <w:rsid w:val="00923B4D"/>
    <w:rsid w:val="00924000"/>
    <w:rsid w:val="0092540C"/>
    <w:rsid w:val="00925E0F"/>
    <w:rsid w:val="00931A57"/>
    <w:rsid w:val="00934294"/>
    <w:rsid w:val="0093492E"/>
    <w:rsid w:val="009414E6"/>
    <w:rsid w:val="00944961"/>
    <w:rsid w:val="0095450F"/>
    <w:rsid w:val="00956901"/>
    <w:rsid w:val="00962EC1"/>
    <w:rsid w:val="00971591"/>
    <w:rsid w:val="00974564"/>
    <w:rsid w:val="00974E99"/>
    <w:rsid w:val="009764FA"/>
    <w:rsid w:val="00980192"/>
    <w:rsid w:val="009817BD"/>
    <w:rsid w:val="00982A22"/>
    <w:rsid w:val="00994D97"/>
    <w:rsid w:val="009A07B7"/>
    <w:rsid w:val="009B14D9"/>
    <w:rsid w:val="009B1545"/>
    <w:rsid w:val="009B34AC"/>
    <w:rsid w:val="009B36F9"/>
    <w:rsid w:val="009B3B1D"/>
    <w:rsid w:val="009B5023"/>
    <w:rsid w:val="009B543F"/>
    <w:rsid w:val="009B785E"/>
    <w:rsid w:val="009C00A4"/>
    <w:rsid w:val="009C26F8"/>
    <w:rsid w:val="009C548A"/>
    <w:rsid w:val="009C609E"/>
    <w:rsid w:val="009D25B8"/>
    <w:rsid w:val="009D26AB"/>
    <w:rsid w:val="009E0E70"/>
    <w:rsid w:val="009E16EC"/>
    <w:rsid w:val="009E433C"/>
    <w:rsid w:val="009E4A4D"/>
    <w:rsid w:val="009E6578"/>
    <w:rsid w:val="009F081F"/>
    <w:rsid w:val="009F4308"/>
    <w:rsid w:val="009F6CEA"/>
    <w:rsid w:val="00A06A3D"/>
    <w:rsid w:val="00A10EBA"/>
    <w:rsid w:val="00A13E56"/>
    <w:rsid w:val="00A14644"/>
    <w:rsid w:val="00A227BF"/>
    <w:rsid w:val="00A24838"/>
    <w:rsid w:val="00A2743E"/>
    <w:rsid w:val="00A30C33"/>
    <w:rsid w:val="00A30E75"/>
    <w:rsid w:val="00A3700A"/>
    <w:rsid w:val="00A4308C"/>
    <w:rsid w:val="00A43395"/>
    <w:rsid w:val="00A44836"/>
    <w:rsid w:val="00A524B5"/>
    <w:rsid w:val="00A549B3"/>
    <w:rsid w:val="00A55FE8"/>
    <w:rsid w:val="00A56184"/>
    <w:rsid w:val="00A65837"/>
    <w:rsid w:val="00A67954"/>
    <w:rsid w:val="00A721F0"/>
    <w:rsid w:val="00A72ED7"/>
    <w:rsid w:val="00A748A1"/>
    <w:rsid w:val="00A77BC3"/>
    <w:rsid w:val="00A8083F"/>
    <w:rsid w:val="00A90D86"/>
    <w:rsid w:val="00A91DBA"/>
    <w:rsid w:val="00A97900"/>
    <w:rsid w:val="00AA1D7A"/>
    <w:rsid w:val="00AA3E01"/>
    <w:rsid w:val="00AB0BFA"/>
    <w:rsid w:val="00AB4A37"/>
    <w:rsid w:val="00AB76B7"/>
    <w:rsid w:val="00AC2371"/>
    <w:rsid w:val="00AC33A2"/>
    <w:rsid w:val="00AD38F7"/>
    <w:rsid w:val="00AD7F79"/>
    <w:rsid w:val="00AE33DC"/>
    <w:rsid w:val="00AE65F1"/>
    <w:rsid w:val="00AE6BB4"/>
    <w:rsid w:val="00AE74AD"/>
    <w:rsid w:val="00AF159C"/>
    <w:rsid w:val="00AF3CCF"/>
    <w:rsid w:val="00AF6000"/>
    <w:rsid w:val="00B01873"/>
    <w:rsid w:val="00B03596"/>
    <w:rsid w:val="00B036AF"/>
    <w:rsid w:val="00B074AB"/>
    <w:rsid w:val="00B07717"/>
    <w:rsid w:val="00B17253"/>
    <w:rsid w:val="00B17D23"/>
    <w:rsid w:val="00B2583D"/>
    <w:rsid w:val="00B300B1"/>
    <w:rsid w:val="00B3100D"/>
    <w:rsid w:val="00B31A41"/>
    <w:rsid w:val="00B3287F"/>
    <w:rsid w:val="00B3400D"/>
    <w:rsid w:val="00B40199"/>
    <w:rsid w:val="00B44CD8"/>
    <w:rsid w:val="00B502FF"/>
    <w:rsid w:val="00B528D3"/>
    <w:rsid w:val="00B54C78"/>
    <w:rsid w:val="00B643DF"/>
    <w:rsid w:val="00B65300"/>
    <w:rsid w:val="00B67422"/>
    <w:rsid w:val="00B70BD4"/>
    <w:rsid w:val="00B712CA"/>
    <w:rsid w:val="00B73463"/>
    <w:rsid w:val="00B739E6"/>
    <w:rsid w:val="00B76FD5"/>
    <w:rsid w:val="00B83BEE"/>
    <w:rsid w:val="00B90123"/>
    <w:rsid w:val="00B9016D"/>
    <w:rsid w:val="00B90E4C"/>
    <w:rsid w:val="00B9568F"/>
    <w:rsid w:val="00BA0F98"/>
    <w:rsid w:val="00BA1517"/>
    <w:rsid w:val="00BA4E39"/>
    <w:rsid w:val="00BA5754"/>
    <w:rsid w:val="00BA67FD"/>
    <w:rsid w:val="00BA7298"/>
    <w:rsid w:val="00BA7C48"/>
    <w:rsid w:val="00BC251F"/>
    <w:rsid w:val="00BC27F6"/>
    <w:rsid w:val="00BC39F4"/>
    <w:rsid w:val="00BD1587"/>
    <w:rsid w:val="00BD4EC1"/>
    <w:rsid w:val="00BD6A20"/>
    <w:rsid w:val="00BD7EE1"/>
    <w:rsid w:val="00BE1EEC"/>
    <w:rsid w:val="00BE4B09"/>
    <w:rsid w:val="00BE5568"/>
    <w:rsid w:val="00BE5764"/>
    <w:rsid w:val="00BE7295"/>
    <w:rsid w:val="00BF1358"/>
    <w:rsid w:val="00C0106D"/>
    <w:rsid w:val="00C03944"/>
    <w:rsid w:val="00C0717A"/>
    <w:rsid w:val="00C133BE"/>
    <w:rsid w:val="00C17621"/>
    <w:rsid w:val="00C222B4"/>
    <w:rsid w:val="00C262E4"/>
    <w:rsid w:val="00C30CAE"/>
    <w:rsid w:val="00C33E20"/>
    <w:rsid w:val="00C3407F"/>
    <w:rsid w:val="00C35CF6"/>
    <w:rsid w:val="00C36C0B"/>
    <w:rsid w:val="00C3725B"/>
    <w:rsid w:val="00C522BE"/>
    <w:rsid w:val="00C533EC"/>
    <w:rsid w:val="00C5470E"/>
    <w:rsid w:val="00C55EFB"/>
    <w:rsid w:val="00C56585"/>
    <w:rsid w:val="00C56B3F"/>
    <w:rsid w:val="00C6034E"/>
    <w:rsid w:val="00C61E62"/>
    <w:rsid w:val="00C6211D"/>
    <w:rsid w:val="00C65492"/>
    <w:rsid w:val="00C67BBA"/>
    <w:rsid w:val="00C716E5"/>
    <w:rsid w:val="00C773D9"/>
    <w:rsid w:val="00C80307"/>
    <w:rsid w:val="00C80ACE"/>
    <w:rsid w:val="00C81162"/>
    <w:rsid w:val="00C83258"/>
    <w:rsid w:val="00C83666"/>
    <w:rsid w:val="00C870B5"/>
    <w:rsid w:val="00C907DF"/>
    <w:rsid w:val="00C91630"/>
    <w:rsid w:val="00C92328"/>
    <w:rsid w:val="00C92337"/>
    <w:rsid w:val="00C9558A"/>
    <w:rsid w:val="00C966EB"/>
    <w:rsid w:val="00CA04B1"/>
    <w:rsid w:val="00CA2DFC"/>
    <w:rsid w:val="00CA3A20"/>
    <w:rsid w:val="00CA4556"/>
    <w:rsid w:val="00CA4EC9"/>
    <w:rsid w:val="00CB03D4"/>
    <w:rsid w:val="00CB0617"/>
    <w:rsid w:val="00CB08B6"/>
    <w:rsid w:val="00CB137B"/>
    <w:rsid w:val="00CB6863"/>
    <w:rsid w:val="00CB7460"/>
    <w:rsid w:val="00CC35EF"/>
    <w:rsid w:val="00CC5048"/>
    <w:rsid w:val="00CC6246"/>
    <w:rsid w:val="00CE5860"/>
    <w:rsid w:val="00CE5E46"/>
    <w:rsid w:val="00CF160B"/>
    <w:rsid w:val="00CF49CC"/>
    <w:rsid w:val="00CF54C2"/>
    <w:rsid w:val="00D00CDD"/>
    <w:rsid w:val="00D04F0B"/>
    <w:rsid w:val="00D07384"/>
    <w:rsid w:val="00D1463A"/>
    <w:rsid w:val="00D24632"/>
    <w:rsid w:val="00D25010"/>
    <w:rsid w:val="00D252C9"/>
    <w:rsid w:val="00D32DDF"/>
    <w:rsid w:val="00D3528A"/>
    <w:rsid w:val="00D3700C"/>
    <w:rsid w:val="00D42C28"/>
    <w:rsid w:val="00D453DC"/>
    <w:rsid w:val="00D4573B"/>
    <w:rsid w:val="00D47094"/>
    <w:rsid w:val="00D4726D"/>
    <w:rsid w:val="00D578CD"/>
    <w:rsid w:val="00D638E0"/>
    <w:rsid w:val="00D653B1"/>
    <w:rsid w:val="00D74AE1"/>
    <w:rsid w:val="00D75D42"/>
    <w:rsid w:val="00D80B20"/>
    <w:rsid w:val="00D865A8"/>
    <w:rsid w:val="00D8710B"/>
    <w:rsid w:val="00D9012A"/>
    <w:rsid w:val="00D92C2D"/>
    <w:rsid w:val="00D9361E"/>
    <w:rsid w:val="00D94F38"/>
    <w:rsid w:val="00DA17CD"/>
    <w:rsid w:val="00DB25B3"/>
    <w:rsid w:val="00DB391F"/>
    <w:rsid w:val="00DD041E"/>
    <w:rsid w:val="00DD0E8F"/>
    <w:rsid w:val="00DD53F3"/>
    <w:rsid w:val="00DD60F2"/>
    <w:rsid w:val="00DE0893"/>
    <w:rsid w:val="00DE2814"/>
    <w:rsid w:val="00DE6290"/>
    <w:rsid w:val="00DE6796"/>
    <w:rsid w:val="00DF1300"/>
    <w:rsid w:val="00DF41B2"/>
    <w:rsid w:val="00E00D3A"/>
    <w:rsid w:val="00E01166"/>
    <w:rsid w:val="00E01272"/>
    <w:rsid w:val="00E015AE"/>
    <w:rsid w:val="00E03067"/>
    <w:rsid w:val="00E03846"/>
    <w:rsid w:val="00E069B6"/>
    <w:rsid w:val="00E16EB4"/>
    <w:rsid w:val="00E20A7D"/>
    <w:rsid w:val="00E21A27"/>
    <w:rsid w:val="00E272C0"/>
    <w:rsid w:val="00E27A2F"/>
    <w:rsid w:val="00E4087F"/>
    <w:rsid w:val="00E42A94"/>
    <w:rsid w:val="00E44826"/>
    <w:rsid w:val="00E451BA"/>
    <w:rsid w:val="00E454B5"/>
    <w:rsid w:val="00E458BF"/>
    <w:rsid w:val="00E54BFB"/>
    <w:rsid w:val="00E54CD7"/>
    <w:rsid w:val="00E5528F"/>
    <w:rsid w:val="00E55EF7"/>
    <w:rsid w:val="00E6191F"/>
    <w:rsid w:val="00E670CD"/>
    <w:rsid w:val="00E67CD0"/>
    <w:rsid w:val="00E706E7"/>
    <w:rsid w:val="00E818AD"/>
    <w:rsid w:val="00E84229"/>
    <w:rsid w:val="00E84965"/>
    <w:rsid w:val="00E90E4E"/>
    <w:rsid w:val="00E9391E"/>
    <w:rsid w:val="00E963E0"/>
    <w:rsid w:val="00EA1052"/>
    <w:rsid w:val="00EA14FD"/>
    <w:rsid w:val="00EA218F"/>
    <w:rsid w:val="00EA4F29"/>
    <w:rsid w:val="00EA5B27"/>
    <w:rsid w:val="00EA5F83"/>
    <w:rsid w:val="00EA6F9D"/>
    <w:rsid w:val="00EB6F3C"/>
    <w:rsid w:val="00EC1E2C"/>
    <w:rsid w:val="00EC2B9A"/>
    <w:rsid w:val="00EC3723"/>
    <w:rsid w:val="00EC568A"/>
    <w:rsid w:val="00EC6411"/>
    <w:rsid w:val="00EC7C87"/>
    <w:rsid w:val="00ED030E"/>
    <w:rsid w:val="00ED1BD3"/>
    <w:rsid w:val="00ED25EF"/>
    <w:rsid w:val="00ED2A8D"/>
    <w:rsid w:val="00ED2ACE"/>
    <w:rsid w:val="00ED4450"/>
    <w:rsid w:val="00EE54CB"/>
    <w:rsid w:val="00EE6424"/>
    <w:rsid w:val="00EF1C54"/>
    <w:rsid w:val="00EF404B"/>
    <w:rsid w:val="00F00376"/>
    <w:rsid w:val="00F01F0C"/>
    <w:rsid w:val="00F02A5A"/>
    <w:rsid w:val="00F06982"/>
    <w:rsid w:val="00F11368"/>
    <w:rsid w:val="00F11764"/>
    <w:rsid w:val="00F157E2"/>
    <w:rsid w:val="00F213F0"/>
    <w:rsid w:val="00F259E2"/>
    <w:rsid w:val="00F30CED"/>
    <w:rsid w:val="00F33490"/>
    <w:rsid w:val="00F41AAF"/>
    <w:rsid w:val="00F41F0B"/>
    <w:rsid w:val="00F527AC"/>
    <w:rsid w:val="00F53A9C"/>
    <w:rsid w:val="00F5503F"/>
    <w:rsid w:val="00F61D83"/>
    <w:rsid w:val="00F65DD1"/>
    <w:rsid w:val="00F707B3"/>
    <w:rsid w:val="00F71135"/>
    <w:rsid w:val="00F74309"/>
    <w:rsid w:val="00F7793E"/>
    <w:rsid w:val="00F82C35"/>
    <w:rsid w:val="00F83491"/>
    <w:rsid w:val="00F90461"/>
    <w:rsid w:val="00F958CC"/>
    <w:rsid w:val="00FA370D"/>
    <w:rsid w:val="00FA66F1"/>
    <w:rsid w:val="00FB4458"/>
    <w:rsid w:val="00FC06AF"/>
    <w:rsid w:val="00FC19C4"/>
    <w:rsid w:val="00FC378B"/>
    <w:rsid w:val="00FC3977"/>
    <w:rsid w:val="00FD2566"/>
    <w:rsid w:val="00FD2F16"/>
    <w:rsid w:val="00FD6065"/>
    <w:rsid w:val="00FE1D34"/>
    <w:rsid w:val="00FE244F"/>
    <w:rsid w:val="00FE2A6F"/>
    <w:rsid w:val="00FE2A93"/>
    <w:rsid w:val="00FF1446"/>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7"/>
    <o:shapelayout v:ext="edit">
      <o:idmap v:ext="edit" data="1"/>
    </o:shapelayout>
  </w:shapeDefaults>
  <w:decimalSymbol w:val="."/>
  <w:listSeparator w:val=","/>
  <w14:docId w14:val="53C70217"/>
  <w15:docId w15:val="{C0B19BD0-5F47-49CD-AE3B-7188A84E55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51BA"/>
    <w:pPr>
      <w:spacing w:after="0" w:line="216" w:lineRule="atLeast"/>
    </w:pPr>
    <w:rPr>
      <w:sz w:val="18"/>
      <w:lang w:val="en-GB"/>
    </w:rPr>
  </w:style>
  <w:style w:type="paragraph" w:styleId="Heading1">
    <w:name w:val="heading 1"/>
    <w:basedOn w:val="Normal"/>
    <w:next w:val="Heading1separatationline"/>
    <w:link w:val="Heading1Char"/>
    <w:qFormat/>
    <w:rsid w:val="00AB4A37"/>
    <w:pPr>
      <w:keepNext/>
      <w:keepLines/>
      <w:numPr>
        <w:numId w:val="29"/>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qFormat/>
    <w:rsid w:val="006802D8"/>
    <w:pPr>
      <w:keepNext/>
      <w:keepLines/>
      <w:numPr>
        <w:ilvl w:val="1"/>
        <w:numId w:val="29"/>
      </w:numPr>
      <w:spacing w:before="120" w:after="120"/>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AB4A37"/>
    <w:pPr>
      <w:keepNext/>
      <w:keepLines/>
      <w:numPr>
        <w:ilvl w:val="2"/>
        <w:numId w:val="29"/>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AB4A37"/>
    <w:pPr>
      <w:keepNext/>
      <w:keepLines/>
      <w:numPr>
        <w:ilvl w:val="3"/>
        <w:numId w:val="29"/>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qFormat/>
    <w:rsid w:val="00756ACD"/>
    <w:pPr>
      <w:keepNext/>
      <w:keepLines/>
      <w:numPr>
        <w:ilvl w:val="4"/>
        <w:numId w:val="29"/>
      </w:numPr>
      <w:spacing w:before="120" w:after="120"/>
      <w:outlineLvl w:val="4"/>
    </w:pPr>
    <w:rPr>
      <w:rFonts w:asciiTheme="majorHAnsi" w:eastAsiaTheme="majorEastAsia" w:hAnsiTheme="majorHAnsi" w:cstheme="majorBidi"/>
      <w:b/>
      <w:color w:val="407EC9"/>
      <w:sz w:val="20"/>
    </w:rPr>
  </w:style>
  <w:style w:type="paragraph" w:styleId="Heading6">
    <w:name w:val="heading 6"/>
    <w:basedOn w:val="Normal"/>
    <w:next w:val="Normal"/>
    <w:link w:val="Heading6Char"/>
    <w:rsid w:val="00AB4A37"/>
    <w:pPr>
      <w:keepNext/>
      <w:keepLines/>
      <w:numPr>
        <w:ilvl w:val="5"/>
        <w:numId w:val="29"/>
      </w:numPr>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AB4A37"/>
    <w:pPr>
      <w:keepNext/>
      <w:keepLines/>
      <w:numPr>
        <w:ilvl w:val="6"/>
        <w:numId w:val="29"/>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AB4A37"/>
    <w:pPr>
      <w:keepNext/>
      <w:keepLines/>
      <w:numPr>
        <w:ilvl w:val="7"/>
        <w:numId w:val="29"/>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AB4A37"/>
    <w:pPr>
      <w:keepNext/>
      <w:keepLines/>
      <w:numPr>
        <w:ilvl w:val="8"/>
        <w:numId w:val="29"/>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6802D8"/>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756ACD"/>
    <w:rPr>
      <w:rFonts w:asciiTheme="majorHAnsi" w:eastAsiaTheme="majorEastAsia" w:hAnsiTheme="majorHAnsi" w:cstheme="majorBidi"/>
      <w:b/>
      <w:color w:val="407EC9"/>
      <w:sz w:val="20"/>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B3100D"/>
    <w:pPr>
      <w:tabs>
        <w:tab w:val="right" w:leader="dot" w:pos="9781"/>
      </w:tabs>
      <w:spacing w:after="60"/>
      <w:ind w:left="1276" w:right="424" w:hanging="1276"/>
    </w:pPr>
    <w:rPr>
      <w:i/>
      <w:color w:val="00558C"/>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TOC3">
    <w:name w:val="toc 3"/>
    <w:basedOn w:val="Normal"/>
    <w:next w:val="Normal"/>
    <w:uiPriority w:val="39"/>
    <w:unhideWhenUsed/>
    <w:rsid w:val="00B3100D"/>
    <w:pPr>
      <w:tabs>
        <w:tab w:val="right" w:leader="dot" w:pos="9781"/>
      </w:tabs>
      <w:spacing w:after="60"/>
      <w:ind w:left="1134" w:hanging="709"/>
    </w:pPr>
    <w:rPr>
      <w:color w:val="00558C"/>
      <w:sz w:val="20"/>
    </w:rPr>
  </w:style>
  <w:style w:type="paragraph" w:customStyle="1" w:styleId="Listatext">
    <w:name w:val="List a text"/>
    <w:basedOn w:val="Normal"/>
    <w:qFormat/>
    <w:rsid w:val="00D07384"/>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1"/>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1"/>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1"/>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1"/>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A30E75"/>
    <w:pPr>
      <w:numPr>
        <w:numId w:val="10"/>
      </w:numPr>
      <w:spacing w:before="24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A30E75"/>
    <w:pPr>
      <w:numPr>
        <w:ilvl w:val="1"/>
        <w:numId w:val="10"/>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A30E75"/>
    <w:pPr>
      <w:numPr>
        <w:ilvl w:val="2"/>
        <w:numId w:val="10"/>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0"/>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8"/>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5"/>
      </w:numPr>
      <w:spacing w:after="120" w:line="240" w:lineRule="auto"/>
    </w:pPr>
    <w:rPr>
      <w:rFonts w:eastAsia="Times New Roman" w:cs="Times New Roman"/>
      <w:sz w:val="22"/>
      <w:szCs w:val="20"/>
    </w:rPr>
  </w:style>
  <w:style w:type="paragraph" w:customStyle="1" w:styleId="Tablecaption">
    <w:name w:val="Table caption"/>
    <w:basedOn w:val="Normal"/>
    <w:next w:val="Normal"/>
    <w:qFormat/>
    <w:rsid w:val="00662990"/>
    <w:pPr>
      <w:numPr>
        <w:numId w:val="31"/>
      </w:numPr>
      <w:spacing w:after="240"/>
    </w:pPr>
    <w:rPr>
      <w:b/>
      <w:bCs/>
      <w:i/>
      <w:color w:val="575756"/>
      <w:sz w:val="22"/>
      <w:u w:val="single"/>
    </w:rPr>
  </w:style>
  <w:style w:type="paragraph" w:styleId="ListNumber">
    <w:name w:val="List Number"/>
    <w:basedOn w:val="Normal"/>
    <w:semiHidden/>
    <w:rsid w:val="006E10BF"/>
    <w:pPr>
      <w:numPr>
        <w:numId w:val="13"/>
      </w:numPr>
      <w:contextualSpacing/>
    </w:pPr>
  </w:style>
  <w:style w:type="paragraph" w:styleId="TOC4">
    <w:name w:val="toc 4"/>
    <w:basedOn w:val="Normal"/>
    <w:next w:val="Normal"/>
    <w:autoRedefine/>
    <w:uiPriority w:val="39"/>
    <w:unhideWhenUsed/>
    <w:rsid w:val="00B3100D"/>
    <w:pPr>
      <w:tabs>
        <w:tab w:val="right" w:leader="dot" w:pos="9781"/>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D07384"/>
    <w:pPr>
      <w:numPr>
        <w:ilvl w:val="1"/>
        <w:numId w:val="34"/>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6"/>
      </w:numPr>
    </w:pPr>
  </w:style>
  <w:style w:type="paragraph" w:styleId="TOC5">
    <w:name w:val="toc 5"/>
    <w:basedOn w:val="Normal"/>
    <w:next w:val="Normal"/>
    <w:autoRedefine/>
    <w:uiPriority w:val="39"/>
    <w:rsid w:val="00B3100D"/>
    <w:pPr>
      <w:tabs>
        <w:tab w:val="right" w:leader="dot" w:pos="9781"/>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D07384"/>
    <w:pPr>
      <w:numPr>
        <w:ilvl w:val="2"/>
        <w:numId w:val="34"/>
      </w:numPr>
      <w:spacing w:after="120"/>
    </w:pPr>
    <w:rPr>
      <w:sz w:val="20"/>
    </w:rPr>
  </w:style>
  <w:style w:type="paragraph" w:customStyle="1" w:styleId="Listitext">
    <w:name w:val="List i text"/>
    <w:basedOn w:val="Normal"/>
    <w:rsid w:val="00D07384"/>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4"/>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D07384"/>
    <w:pPr>
      <w:numPr>
        <w:numId w:val="34"/>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D07384"/>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character" w:styleId="Emphasis">
    <w:name w:val="Emphasis"/>
    <w:uiPriority w:val="20"/>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6E10BF"/>
    <w:pPr>
      <w:keepNext/>
      <w:numPr>
        <w:numId w:val="7"/>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Tablebullet">
    <w:name w:val="Table bullet"/>
    <w:basedOn w:val="Tabletext"/>
    <w:next w:val="Tabletext"/>
    <w:qFormat/>
    <w:rsid w:val="004F1812"/>
    <w:pPr>
      <w:numPr>
        <w:numId w:val="35"/>
      </w:numPr>
    </w:pPr>
  </w:style>
  <w:style w:type="paragraph" w:customStyle="1" w:styleId="Figurecaption">
    <w:name w:val="Figure caption"/>
    <w:basedOn w:val="Normal"/>
    <w:next w:val="Normal"/>
    <w:qFormat/>
    <w:rsid w:val="00662990"/>
    <w:pPr>
      <w:numPr>
        <w:numId w:val="9"/>
      </w:numPr>
      <w:spacing w:before="240" w:after="240"/>
    </w:pPr>
    <w:rPr>
      <w:b/>
      <w:bCs/>
      <w:i/>
      <w:color w:val="575756"/>
      <w:sz w:val="22"/>
      <w:u w:val="single"/>
    </w:rPr>
  </w:style>
  <w:style w:type="paragraph" w:customStyle="1" w:styleId="AnnexBHead1">
    <w:name w:val="Annex B Head 1"/>
    <w:basedOn w:val="Normal"/>
    <w:next w:val="Heading1separatationline"/>
    <w:rsid w:val="00C03944"/>
    <w:pPr>
      <w:numPr>
        <w:numId w:val="12"/>
      </w:numPr>
    </w:pPr>
    <w:rPr>
      <w:b/>
      <w:caps/>
      <w:color w:val="407EC9"/>
      <w:sz w:val="28"/>
    </w:r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Normal"/>
    <w:next w:val="Heading2separationline"/>
    <w:rsid w:val="00C03944"/>
    <w:pPr>
      <w:numPr>
        <w:ilvl w:val="1"/>
        <w:numId w:val="4"/>
      </w:numPr>
    </w:pPr>
    <w:rPr>
      <w:b/>
      <w:caps/>
      <w:color w:val="407EC9"/>
      <w:sz w:val="24"/>
    </w:rPr>
  </w:style>
  <w:style w:type="paragraph" w:customStyle="1" w:styleId="AnnexBHead3">
    <w:name w:val="Annex B Head 3"/>
    <w:basedOn w:val="Normal"/>
    <w:next w:val="BodyText"/>
    <w:rsid w:val="00C03944"/>
    <w:pPr>
      <w:numPr>
        <w:ilvl w:val="2"/>
        <w:numId w:val="4"/>
      </w:numPr>
    </w:pPr>
    <w:rPr>
      <w:b/>
      <w:smallCaps/>
      <w:color w:val="407EC9"/>
      <w:sz w:val="22"/>
    </w:rPr>
  </w:style>
  <w:style w:type="paragraph" w:customStyle="1" w:styleId="AnnexBHead4">
    <w:name w:val="Annex B Head 4"/>
    <w:basedOn w:val="Normal"/>
    <w:next w:val="BodyText"/>
    <w:rsid w:val="00C03944"/>
    <w:pPr>
      <w:numPr>
        <w:ilvl w:val="3"/>
        <w:numId w:val="4"/>
      </w:numPr>
    </w:pPr>
    <w:rPr>
      <w:b/>
      <w:color w:val="407EC9"/>
      <w:sz w:val="22"/>
    </w:r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6"/>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30E75"/>
    <w:pPr>
      <w:numPr>
        <w:numId w:val="18"/>
      </w:numPr>
      <w:spacing w:before="240" w:after="120"/>
    </w:pPr>
    <w:rPr>
      <w:b/>
      <w:caps/>
      <w:color w:val="407EC9"/>
      <w:sz w:val="28"/>
    </w:rPr>
  </w:style>
  <w:style w:type="paragraph" w:customStyle="1" w:styleId="AnnexCHead2">
    <w:name w:val="Annex C Head 2"/>
    <w:basedOn w:val="Normal"/>
    <w:next w:val="Heading2separationline"/>
    <w:rsid w:val="00A30E75"/>
    <w:pPr>
      <w:numPr>
        <w:ilvl w:val="1"/>
        <w:numId w:val="18"/>
      </w:numPr>
    </w:pPr>
    <w:rPr>
      <w:b/>
      <w:caps/>
      <w:color w:val="407EC9"/>
      <w:sz w:val="24"/>
    </w:rPr>
  </w:style>
  <w:style w:type="paragraph" w:customStyle="1" w:styleId="AnnexCHead3">
    <w:name w:val="Annex C Head 3"/>
    <w:basedOn w:val="Normal"/>
    <w:rsid w:val="00A30E75"/>
    <w:pPr>
      <w:numPr>
        <w:ilvl w:val="2"/>
        <w:numId w:val="18"/>
      </w:numPr>
      <w:spacing w:before="120" w:after="120"/>
    </w:pPr>
    <w:rPr>
      <w:b/>
      <w:smallCaps/>
      <w:color w:val="407EC9"/>
      <w:sz w:val="22"/>
    </w:rPr>
  </w:style>
  <w:style w:type="paragraph" w:customStyle="1" w:styleId="AnnexCHead4">
    <w:name w:val="Annex C Head 4"/>
    <w:basedOn w:val="Normal"/>
    <w:next w:val="BodyText"/>
    <w:rsid w:val="00A30E75"/>
    <w:pPr>
      <w:numPr>
        <w:ilvl w:val="3"/>
        <w:numId w:val="18"/>
      </w:numPr>
      <w:spacing w:before="120" w:after="120"/>
    </w:pPr>
    <w:rPr>
      <w:b/>
      <w:color w:val="407EC9"/>
      <w:sz w:val="22"/>
      <w:lang w:eastAsia="de-DE"/>
    </w:rPr>
  </w:style>
  <w:style w:type="paragraph" w:customStyle="1" w:styleId="AnnexDHead1">
    <w:name w:val="Annex D Head 1"/>
    <w:basedOn w:val="Normal"/>
    <w:next w:val="Heading1separatationline"/>
    <w:rsid w:val="00A30E75"/>
    <w:pPr>
      <w:numPr>
        <w:numId w:val="17"/>
      </w:numPr>
      <w:spacing w:before="240" w:after="120"/>
    </w:pPr>
    <w:rPr>
      <w:b/>
      <w:caps/>
      <w:color w:val="407EC9"/>
      <w:sz w:val="28"/>
      <w:lang w:eastAsia="de-DE"/>
    </w:rPr>
  </w:style>
  <w:style w:type="paragraph" w:customStyle="1" w:styleId="AnnexDHead2">
    <w:name w:val="Annex D Head 2"/>
    <w:basedOn w:val="BodyText"/>
    <w:next w:val="Heading2separationline"/>
    <w:rsid w:val="00A30E75"/>
    <w:pPr>
      <w:numPr>
        <w:ilvl w:val="1"/>
        <w:numId w:val="17"/>
      </w:numPr>
      <w:spacing w:before="120"/>
    </w:pPr>
    <w:rPr>
      <w:b/>
      <w:caps/>
      <w:color w:val="407EC9"/>
      <w:sz w:val="24"/>
      <w:lang w:eastAsia="de-DE"/>
    </w:rPr>
  </w:style>
  <w:style w:type="paragraph" w:customStyle="1" w:styleId="AnnexDHead3">
    <w:name w:val="Annex D Head 3"/>
    <w:basedOn w:val="BodyText"/>
    <w:rsid w:val="00A30E75"/>
    <w:pPr>
      <w:numPr>
        <w:ilvl w:val="2"/>
        <w:numId w:val="17"/>
      </w:numPr>
    </w:pPr>
    <w:rPr>
      <w:b/>
      <w:smallCaps/>
      <w:color w:val="407EC9"/>
      <w:lang w:eastAsia="de-DE"/>
    </w:rPr>
  </w:style>
  <w:style w:type="paragraph" w:customStyle="1" w:styleId="AnnexDHead4">
    <w:name w:val="Annex D Head 4"/>
    <w:basedOn w:val="Normal"/>
    <w:next w:val="BodyText"/>
    <w:rsid w:val="00A30E75"/>
    <w:pPr>
      <w:numPr>
        <w:ilvl w:val="3"/>
        <w:numId w:val="17"/>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A30E75"/>
    <w:pPr>
      <w:numPr>
        <w:numId w:val="19"/>
      </w:numPr>
      <w:spacing w:before="240" w:after="120"/>
    </w:pPr>
    <w:rPr>
      <w:b/>
      <w:caps/>
      <w:color w:val="407EC9"/>
      <w:sz w:val="28"/>
    </w:rPr>
  </w:style>
  <w:style w:type="paragraph" w:customStyle="1" w:styleId="AnnexEHead2">
    <w:name w:val="Annex E Head 2"/>
    <w:basedOn w:val="Normal"/>
    <w:next w:val="Heading2separationline"/>
    <w:rsid w:val="00A30E75"/>
    <w:pPr>
      <w:numPr>
        <w:ilvl w:val="1"/>
        <w:numId w:val="19"/>
      </w:numPr>
    </w:pPr>
    <w:rPr>
      <w:b/>
      <w:caps/>
      <w:color w:val="407EC9"/>
      <w:sz w:val="24"/>
    </w:rPr>
  </w:style>
  <w:style w:type="paragraph" w:customStyle="1" w:styleId="AnnexEHead3">
    <w:name w:val="Annex E Head 3"/>
    <w:basedOn w:val="Normal"/>
    <w:next w:val="BodyText"/>
    <w:rsid w:val="00A30E75"/>
    <w:pPr>
      <w:numPr>
        <w:ilvl w:val="2"/>
        <w:numId w:val="19"/>
      </w:numPr>
    </w:pPr>
    <w:rPr>
      <w:b/>
      <w:smallCaps/>
      <w:color w:val="407EC9"/>
      <w:sz w:val="22"/>
    </w:rPr>
  </w:style>
  <w:style w:type="paragraph" w:customStyle="1" w:styleId="AnnexEHead4">
    <w:name w:val="Annex E Head 4"/>
    <w:basedOn w:val="Normal"/>
    <w:next w:val="BodyText"/>
    <w:rsid w:val="00A30E75"/>
    <w:pPr>
      <w:numPr>
        <w:ilvl w:val="3"/>
        <w:numId w:val="20"/>
      </w:numPr>
    </w:pPr>
    <w:rPr>
      <w:b/>
      <w:color w:val="407EC9"/>
      <w:sz w:val="22"/>
    </w:rPr>
  </w:style>
  <w:style w:type="paragraph" w:customStyle="1" w:styleId="AnnexFHead1">
    <w:name w:val="Annex F Head 1"/>
    <w:basedOn w:val="Normal"/>
    <w:next w:val="Heading1separatationline"/>
    <w:rsid w:val="00A30E75"/>
    <w:pPr>
      <w:numPr>
        <w:numId w:val="21"/>
      </w:numPr>
      <w:spacing w:before="240" w:after="120"/>
    </w:pPr>
    <w:rPr>
      <w:b/>
      <w:caps/>
      <w:color w:val="407EC9"/>
      <w:sz w:val="28"/>
    </w:rPr>
  </w:style>
  <w:style w:type="paragraph" w:customStyle="1" w:styleId="AnnexFHead2">
    <w:name w:val="Annex F Head 2"/>
    <w:basedOn w:val="Normal"/>
    <w:next w:val="Heading2separationline"/>
    <w:rsid w:val="00A30E75"/>
    <w:pPr>
      <w:numPr>
        <w:ilvl w:val="1"/>
        <w:numId w:val="21"/>
      </w:numPr>
    </w:pPr>
    <w:rPr>
      <w:b/>
      <w:caps/>
      <w:color w:val="407EC9"/>
      <w:sz w:val="24"/>
    </w:rPr>
  </w:style>
  <w:style w:type="paragraph" w:customStyle="1" w:styleId="AnnexFHead3">
    <w:name w:val="Annex F Head 3"/>
    <w:basedOn w:val="Normal"/>
    <w:next w:val="BodyText"/>
    <w:rsid w:val="00A30E75"/>
    <w:pPr>
      <w:numPr>
        <w:ilvl w:val="2"/>
        <w:numId w:val="21"/>
      </w:numPr>
    </w:pPr>
    <w:rPr>
      <w:b/>
      <w:smallCaps/>
      <w:color w:val="407EC9"/>
      <w:sz w:val="22"/>
    </w:rPr>
  </w:style>
  <w:style w:type="paragraph" w:customStyle="1" w:styleId="AnnexFHead4">
    <w:name w:val="Annex F Head 4"/>
    <w:basedOn w:val="Normal"/>
    <w:next w:val="BodyText"/>
    <w:rsid w:val="00A30E75"/>
    <w:pPr>
      <w:numPr>
        <w:ilvl w:val="3"/>
        <w:numId w:val="21"/>
      </w:numPr>
    </w:pPr>
    <w:rPr>
      <w:b/>
      <w:color w:val="407EC9"/>
      <w:sz w:val="22"/>
    </w:rPr>
  </w:style>
  <w:style w:type="paragraph" w:customStyle="1" w:styleId="AnnexGHead1">
    <w:name w:val="Annex G Head 1"/>
    <w:basedOn w:val="Normal"/>
    <w:next w:val="Heading1separatationline"/>
    <w:rsid w:val="00A30E75"/>
    <w:pPr>
      <w:numPr>
        <w:numId w:val="22"/>
      </w:numPr>
      <w:spacing w:before="240" w:after="120"/>
    </w:pPr>
    <w:rPr>
      <w:b/>
      <w:caps/>
      <w:color w:val="407EC9"/>
      <w:sz w:val="28"/>
    </w:rPr>
  </w:style>
  <w:style w:type="paragraph" w:customStyle="1" w:styleId="AnnexGHead2">
    <w:name w:val="Annex G Head 2"/>
    <w:basedOn w:val="Normal"/>
    <w:next w:val="Heading2separationline"/>
    <w:rsid w:val="00A30E75"/>
    <w:pPr>
      <w:numPr>
        <w:ilvl w:val="1"/>
        <w:numId w:val="22"/>
      </w:numPr>
    </w:pPr>
    <w:rPr>
      <w:b/>
      <w:caps/>
      <w:color w:val="407EC9"/>
      <w:sz w:val="24"/>
    </w:rPr>
  </w:style>
  <w:style w:type="paragraph" w:customStyle="1" w:styleId="AnnexGHead3">
    <w:name w:val="Annex G Head 3"/>
    <w:basedOn w:val="Normal"/>
    <w:next w:val="BodyText"/>
    <w:rsid w:val="00A30E75"/>
    <w:pPr>
      <w:numPr>
        <w:ilvl w:val="2"/>
        <w:numId w:val="22"/>
      </w:numPr>
    </w:pPr>
    <w:rPr>
      <w:b/>
      <w:smallCaps/>
      <w:color w:val="407EC9"/>
      <w:sz w:val="22"/>
    </w:rPr>
  </w:style>
  <w:style w:type="paragraph" w:customStyle="1" w:styleId="AnnexGHead4">
    <w:name w:val="Annex G Head 4"/>
    <w:basedOn w:val="Normal"/>
    <w:next w:val="BodyText"/>
    <w:rsid w:val="00A30E75"/>
    <w:pPr>
      <w:numPr>
        <w:ilvl w:val="3"/>
        <w:numId w:val="22"/>
      </w:numPr>
    </w:pPr>
    <w:rPr>
      <w:b/>
      <w:color w:val="407EC9"/>
      <w:sz w:val="22"/>
    </w:rPr>
  </w:style>
  <w:style w:type="paragraph" w:customStyle="1" w:styleId="AnnexHHead1">
    <w:name w:val="Annex H Head 1"/>
    <w:basedOn w:val="Normal"/>
    <w:next w:val="Heading1separatationline"/>
    <w:rsid w:val="00A30E75"/>
    <w:pPr>
      <w:numPr>
        <w:numId w:val="23"/>
      </w:numPr>
      <w:spacing w:before="240" w:after="120"/>
    </w:pPr>
    <w:rPr>
      <w:b/>
      <w:caps/>
      <w:color w:val="407EC9"/>
      <w:sz w:val="28"/>
    </w:rPr>
  </w:style>
  <w:style w:type="paragraph" w:customStyle="1" w:styleId="AnnexHHead2">
    <w:name w:val="Annex H Head 2"/>
    <w:basedOn w:val="Normal"/>
    <w:next w:val="Heading2separationline"/>
    <w:rsid w:val="00A30E75"/>
    <w:pPr>
      <w:numPr>
        <w:ilvl w:val="1"/>
        <w:numId w:val="23"/>
      </w:numPr>
    </w:pPr>
    <w:rPr>
      <w:b/>
      <w:caps/>
      <w:color w:val="407EC9"/>
      <w:sz w:val="24"/>
    </w:rPr>
  </w:style>
  <w:style w:type="paragraph" w:customStyle="1" w:styleId="AnnexHHead3">
    <w:name w:val="Annex H Head 3"/>
    <w:basedOn w:val="Normal"/>
    <w:rsid w:val="00A30E75"/>
    <w:pPr>
      <w:numPr>
        <w:ilvl w:val="2"/>
        <w:numId w:val="23"/>
      </w:numPr>
    </w:pPr>
    <w:rPr>
      <w:b/>
      <w:smallCaps/>
      <w:color w:val="407EC9"/>
      <w:sz w:val="22"/>
    </w:rPr>
  </w:style>
  <w:style w:type="paragraph" w:customStyle="1" w:styleId="AnnexHHead4">
    <w:name w:val="Annex H Head 4"/>
    <w:basedOn w:val="Normal"/>
    <w:next w:val="BodyText"/>
    <w:rsid w:val="00A30E75"/>
    <w:pPr>
      <w:numPr>
        <w:ilvl w:val="3"/>
        <w:numId w:val="23"/>
      </w:numPr>
    </w:pPr>
    <w:rPr>
      <w:b/>
      <w:color w:val="407EC9"/>
      <w:sz w:val="22"/>
    </w:rPr>
  </w:style>
  <w:style w:type="paragraph" w:customStyle="1" w:styleId="AnnexIHead1">
    <w:name w:val="Annex I Head 1"/>
    <w:basedOn w:val="Normal"/>
    <w:next w:val="Heading1separatationline"/>
    <w:rsid w:val="00A30E75"/>
    <w:pPr>
      <w:numPr>
        <w:numId w:val="24"/>
      </w:numPr>
      <w:spacing w:before="240" w:after="120"/>
    </w:pPr>
    <w:rPr>
      <w:b/>
      <w:caps/>
      <w:color w:val="407EC9"/>
      <w:sz w:val="28"/>
    </w:rPr>
  </w:style>
  <w:style w:type="paragraph" w:customStyle="1" w:styleId="AnnexIHead2">
    <w:name w:val="Annex I Head 2"/>
    <w:basedOn w:val="Normal"/>
    <w:next w:val="Heading2separationline"/>
    <w:rsid w:val="00A30E75"/>
    <w:pPr>
      <w:numPr>
        <w:ilvl w:val="1"/>
        <w:numId w:val="24"/>
      </w:numPr>
    </w:pPr>
    <w:rPr>
      <w:b/>
      <w:caps/>
      <w:color w:val="407EC9"/>
      <w:sz w:val="24"/>
    </w:rPr>
  </w:style>
  <w:style w:type="paragraph" w:customStyle="1" w:styleId="AnnexIHead3">
    <w:name w:val="Annex I Head 3"/>
    <w:basedOn w:val="Normal"/>
    <w:next w:val="BodyText"/>
    <w:rsid w:val="00A30E75"/>
    <w:pPr>
      <w:numPr>
        <w:ilvl w:val="2"/>
        <w:numId w:val="24"/>
      </w:numPr>
    </w:pPr>
    <w:rPr>
      <w:b/>
      <w:smallCaps/>
      <w:color w:val="407EC9"/>
      <w:sz w:val="22"/>
    </w:rPr>
  </w:style>
  <w:style w:type="paragraph" w:customStyle="1" w:styleId="AnnexIHead4">
    <w:name w:val="Annex I Head 4"/>
    <w:basedOn w:val="Normal"/>
    <w:next w:val="BodyText"/>
    <w:rsid w:val="00A30E75"/>
    <w:pPr>
      <w:numPr>
        <w:ilvl w:val="3"/>
        <w:numId w:val="24"/>
      </w:numPr>
    </w:pPr>
    <w:rPr>
      <w:b/>
      <w:color w:val="407EC9"/>
      <w:sz w:val="22"/>
    </w:rPr>
  </w:style>
  <w:style w:type="paragraph" w:customStyle="1" w:styleId="AnnexJHead1">
    <w:name w:val="Annex J Head 1"/>
    <w:basedOn w:val="Normal"/>
    <w:next w:val="Heading1separatationline"/>
    <w:rsid w:val="00934294"/>
    <w:pPr>
      <w:numPr>
        <w:numId w:val="25"/>
      </w:numPr>
      <w:spacing w:before="240" w:after="120"/>
    </w:pPr>
    <w:rPr>
      <w:b/>
      <w:caps/>
      <w:color w:val="407EC9"/>
      <w:sz w:val="28"/>
    </w:rPr>
  </w:style>
  <w:style w:type="paragraph" w:customStyle="1" w:styleId="AnnexJHead2">
    <w:name w:val="Annex J Head 2"/>
    <w:basedOn w:val="Normal"/>
    <w:next w:val="Heading2separationline"/>
    <w:rsid w:val="00934294"/>
    <w:pPr>
      <w:numPr>
        <w:ilvl w:val="1"/>
        <w:numId w:val="25"/>
      </w:numPr>
    </w:pPr>
    <w:rPr>
      <w:b/>
      <w:caps/>
      <w:color w:val="407EC9"/>
      <w:sz w:val="24"/>
    </w:rPr>
  </w:style>
  <w:style w:type="paragraph" w:customStyle="1" w:styleId="AnnexJHead3">
    <w:name w:val="Annex J Head 3"/>
    <w:basedOn w:val="Normal"/>
    <w:next w:val="BodyText"/>
    <w:rsid w:val="00934294"/>
    <w:pPr>
      <w:numPr>
        <w:ilvl w:val="2"/>
        <w:numId w:val="25"/>
      </w:numPr>
    </w:pPr>
    <w:rPr>
      <w:b/>
      <w:smallCaps/>
      <w:color w:val="407EC9"/>
      <w:sz w:val="22"/>
    </w:rPr>
  </w:style>
  <w:style w:type="paragraph" w:customStyle="1" w:styleId="AnnexJHead4">
    <w:name w:val="Annex J Head 4"/>
    <w:basedOn w:val="Normal"/>
    <w:next w:val="BodyText"/>
    <w:rsid w:val="00934294"/>
    <w:pPr>
      <w:numPr>
        <w:ilvl w:val="3"/>
        <w:numId w:val="25"/>
      </w:numPr>
    </w:pPr>
    <w:rPr>
      <w:b/>
      <w:color w:val="407EC9"/>
      <w:sz w:val="22"/>
    </w:rPr>
  </w:style>
  <w:style w:type="paragraph" w:customStyle="1" w:styleId="AnnexKHead1">
    <w:name w:val="Annex K Head 1"/>
    <w:basedOn w:val="Normal"/>
    <w:next w:val="Heading1separatationline"/>
    <w:rsid w:val="00934294"/>
    <w:pPr>
      <w:numPr>
        <w:numId w:val="26"/>
      </w:numPr>
      <w:spacing w:before="240" w:after="120"/>
    </w:pPr>
    <w:rPr>
      <w:b/>
      <w:caps/>
      <w:color w:val="407EC9"/>
      <w:sz w:val="28"/>
    </w:rPr>
  </w:style>
  <w:style w:type="paragraph" w:customStyle="1" w:styleId="AnnexKHead2">
    <w:name w:val="Annex K Head 2"/>
    <w:basedOn w:val="Normal"/>
    <w:next w:val="Heading2separationline"/>
    <w:rsid w:val="00934294"/>
    <w:pPr>
      <w:numPr>
        <w:ilvl w:val="1"/>
        <w:numId w:val="26"/>
      </w:numPr>
    </w:pPr>
    <w:rPr>
      <w:b/>
      <w:caps/>
      <w:color w:val="407EC9"/>
      <w:sz w:val="24"/>
    </w:rPr>
  </w:style>
  <w:style w:type="paragraph" w:customStyle="1" w:styleId="AnnexKHead3">
    <w:name w:val="Annex K Head 3"/>
    <w:basedOn w:val="Normal"/>
    <w:next w:val="BodyText"/>
    <w:rsid w:val="00934294"/>
    <w:pPr>
      <w:numPr>
        <w:ilvl w:val="2"/>
        <w:numId w:val="26"/>
      </w:numPr>
    </w:pPr>
    <w:rPr>
      <w:b/>
      <w:smallCaps/>
      <w:color w:val="407EC9"/>
      <w:sz w:val="22"/>
    </w:rPr>
  </w:style>
  <w:style w:type="paragraph" w:customStyle="1" w:styleId="AnnexKHead4">
    <w:name w:val="Annex K Head 4"/>
    <w:basedOn w:val="Normal"/>
    <w:next w:val="BodyText"/>
    <w:rsid w:val="00934294"/>
    <w:pPr>
      <w:numPr>
        <w:ilvl w:val="3"/>
        <w:numId w:val="26"/>
      </w:numPr>
    </w:pPr>
    <w:rPr>
      <w:b/>
      <w:color w:val="407EC9"/>
      <w:sz w:val="22"/>
    </w:rPr>
  </w:style>
  <w:style w:type="paragraph" w:customStyle="1" w:styleId="AnnexLHead1">
    <w:name w:val="Annex L Head 1"/>
    <w:basedOn w:val="Normal"/>
    <w:next w:val="Heading1separatationline"/>
    <w:rsid w:val="00934294"/>
    <w:pPr>
      <w:numPr>
        <w:numId w:val="27"/>
      </w:numPr>
      <w:spacing w:before="240" w:after="120"/>
    </w:pPr>
    <w:rPr>
      <w:b/>
      <w:caps/>
      <w:color w:val="407EC9"/>
      <w:sz w:val="28"/>
    </w:rPr>
  </w:style>
  <w:style w:type="paragraph" w:customStyle="1" w:styleId="AnnexLHead2">
    <w:name w:val="Annex L Head 2"/>
    <w:basedOn w:val="Normal"/>
    <w:next w:val="BodyText"/>
    <w:rsid w:val="00934294"/>
    <w:pPr>
      <w:numPr>
        <w:ilvl w:val="1"/>
        <w:numId w:val="27"/>
      </w:numPr>
    </w:pPr>
    <w:rPr>
      <w:b/>
      <w:caps/>
      <w:color w:val="407EC9"/>
      <w:sz w:val="24"/>
    </w:rPr>
  </w:style>
  <w:style w:type="paragraph" w:customStyle="1" w:styleId="AnnexLHead3">
    <w:name w:val="Annex L Head 3"/>
    <w:basedOn w:val="Normal"/>
    <w:next w:val="BodyText"/>
    <w:rsid w:val="00934294"/>
    <w:pPr>
      <w:numPr>
        <w:ilvl w:val="2"/>
        <w:numId w:val="27"/>
      </w:numPr>
    </w:pPr>
    <w:rPr>
      <w:b/>
      <w:smallCaps/>
      <w:color w:val="407EC9"/>
      <w:sz w:val="22"/>
    </w:rPr>
  </w:style>
  <w:style w:type="paragraph" w:customStyle="1" w:styleId="AnnexLHead4">
    <w:name w:val="Annex L Head 4"/>
    <w:basedOn w:val="Normal"/>
    <w:next w:val="BodyText"/>
    <w:rsid w:val="00934294"/>
    <w:pPr>
      <w:numPr>
        <w:ilvl w:val="3"/>
        <w:numId w:val="27"/>
      </w:numPr>
    </w:pPr>
    <w:rPr>
      <w:b/>
      <w:color w:val="407EC9"/>
      <w:sz w:val="22"/>
    </w:rPr>
  </w:style>
  <w:style w:type="paragraph" w:customStyle="1" w:styleId="AnnexMHead1">
    <w:name w:val="Annex M Head 1"/>
    <w:basedOn w:val="Normal"/>
    <w:next w:val="Heading1separatationline"/>
    <w:rsid w:val="00934294"/>
    <w:pPr>
      <w:numPr>
        <w:numId w:val="28"/>
      </w:numPr>
      <w:spacing w:before="240" w:after="120"/>
    </w:pPr>
    <w:rPr>
      <w:b/>
      <w:caps/>
      <w:color w:val="407EC9"/>
      <w:sz w:val="28"/>
    </w:rPr>
  </w:style>
  <w:style w:type="paragraph" w:customStyle="1" w:styleId="AnnexMHead2">
    <w:name w:val="Annex M Head 2"/>
    <w:basedOn w:val="Normal"/>
    <w:next w:val="Heading2separationline"/>
    <w:rsid w:val="00934294"/>
    <w:pPr>
      <w:numPr>
        <w:ilvl w:val="1"/>
        <w:numId w:val="28"/>
      </w:numPr>
    </w:pPr>
    <w:rPr>
      <w:b/>
      <w:caps/>
      <w:color w:val="407EC9"/>
      <w:sz w:val="24"/>
    </w:rPr>
  </w:style>
  <w:style w:type="paragraph" w:customStyle="1" w:styleId="AnnexMHead3">
    <w:name w:val="Annex M Head 3"/>
    <w:basedOn w:val="Normal"/>
    <w:next w:val="BodyText"/>
    <w:rsid w:val="00934294"/>
    <w:pPr>
      <w:numPr>
        <w:ilvl w:val="2"/>
        <w:numId w:val="28"/>
      </w:numPr>
    </w:pPr>
    <w:rPr>
      <w:b/>
      <w:smallCaps/>
      <w:color w:val="407EC9"/>
      <w:sz w:val="22"/>
    </w:rPr>
  </w:style>
  <w:style w:type="paragraph" w:customStyle="1" w:styleId="AnnexMHead4">
    <w:name w:val="Annex M Head 4"/>
    <w:basedOn w:val="Normal"/>
    <w:next w:val="BodyText"/>
    <w:rsid w:val="00934294"/>
    <w:pPr>
      <w:numPr>
        <w:ilvl w:val="3"/>
        <w:numId w:val="28"/>
      </w:numPr>
    </w:pPr>
    <w:rPr>
      <w:b/>
      <w:color w:val="407EC9"/>
      <w:sz w:val="22"/>
    </w:rPr>
  </w:style>
  <w:style w:type="paragraph" w:customStyle="1" w:styleId="Tablebullettext">
    <w:name w:val="Table bullet text"/>
    <w:basedOn w:val="Tabletext"/>
    <w:qFormat/>
    <w:rsid w:val="004F1812"/>
    <w:pPr>
      <w:ind w:left="397" w:right="0"/>
    </w:pPr>
  </w:style>
  <w:style w:type="paragraph" w:customStyle="1" w:styleId="TableList11">
    <w:name w:val="Table List 11"/>
    <w:basedOn w:val="List1"/>
    <w:rsid w:val="00E44826"/>
    <w:pPr>
      <w:numPr>
        <w:numId w:val="30"/>
      </w:numPr>
      <w:tabs>
        <w:tab w:val="clear" w:pos="0"/>
      </w:tabs>
      <w:spacing w:after="60"/>
      <w:jc w:val="left"/>
    </w:pPr>
    <w:rPr>
      <w:sz w:val="18"/>
      <w:szCs w:val="18"/>
    </w:rPr>
  </w:style>
  <w:style w:type="paragraph" w:customStyle="1" w:styleId="Tablelista">
    <w:name w:val="Table list a"/>
    <w:basedOn w:val="Lista"/>
    <w:rsid w:val="00790C5D"/>
    <w:pPr>
      <w:tabs>
        <w:tab w:val="clear" w:pos="0"/>
      </w:tabs>
      <w:ind w:left="0" w:firstLine="0"/>
    </w:pPr>
    <w:rPr>
      <w:sz w:val="18"/>
      <w:szCs w:val="18"/>
      <w:lang w:val="fr-FR"/>
    </w:rPr>
  </w:style>
  <w:style w:type="paragraph" w:customStyle="1" w:styleId="Tablelisti">
    <w:name w:val="Table list i"/>
    <w:basedOn w:val="Listi"/>
    <w:rsid w:val="00790C5D"/>
    <w:pPr>
      <w:spacing w:after="60"/>
      <w:ind w:left="1320" w:hanging="425"/>
    </w:pPr>
    <w:rPr>
      <w:sz w:val="18"/>
      <w:lang w:val="fr-FR"/>
    </w:rPr>
  </w:style>
  <w:style w:type="paragraph" w:styleId="ListParagraph">
    <w:name w:val="List Paragraph"/>
    <w:basedOn w:val="Normal"/>
    <w:uiPriority w:val="34"/>
    <w:qFormat/>
    <w:rsid w:val="00057699"/>
    <w:pPr>
      <w:spacing w:line="240" w:lineRule="auto"/>
      <w:ind w:left="720"/>
      <w:contextualSpacing/>
    </w:pPr>
    <w:rPr>
      <w:rFonts w:ascii="Times New Roman" w:eastAsiaTheme="minorEastAsia" w:hAnsi="Times New Roman" w:cs="Times New Roman"/>
      <w:sz w:val="24"/>
      <w:szCs w:val="24"/>
      <w:lang w:eastAsia="en-GB"/>
    </w:rPr>
  </w:style>
  <w:style w:type="paragraph" w:styleId="Caption">
    <w:name w:val="caption"/>
    <w:basedOn w:val="Normal"/>
    <w:next w:val="Normal"/>
    <w:uiPriority w:val="35"/>
    <w:semiHidden/>
    <w:unhideWhenUsed/>
    <w:rsid w:val="00FB4458"/>
    <w:pPr>
      <w:spacing w:after="200" w:line="240" w:lineRule="auto"/>
    </w:pPr>
    <w:rPr>
      <w:i/>
      <w:iCs/>
      <w:color w:val="3AAA35" w:themeColor="text2"/>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05369218">
      <w:bodyDiv w:val="1"/>
      <w:marLeft w:val="0"/>
      <w:marRight w:val="0"/>
      <w:marTop w:val="0"/>
      <w:marBottom w:val="0"/>
      <w:divBdr>
        <w:top w:val="none" w:sz="0" w:space="0" w:color="auto"/>
        <w:left w:val="none" w:sz="0" w:space="0" w:color="auto"/>
        <w:bottom w:val="none" w:sz="0" w:space="0" w:color="auto"/>
        <w:right w:val="none" w:sz="0" w:space="0" w:color="auto"/>
      </w:divBdr>
      <w:divsChild>
        <w:div w:id="1401053116">
          <w:marLeft w:val="0"/>
          <w:marRight w:val="0"/>
          <w:marTop w:val="0"/>
          <w:marBottom w:val="0"/>
          <w:divBdr>
            <w:top w:val="none" w:sz="0" w:space="0" w:color="auto"/>
            <w:left w:val="none" w:sz="0" w:space="0" w:color="auto"/>
            <w:bottom w:val="none" w:sz="0" w:space="0" w:color="auto"/>
            <w:right w:val="none" w:sz="0" w:space="0" w:color="auto"/>
          </w:divBdr>
          <w:divsChild>
            <w:div w:id="1841113136">
              <w:marLeft w:val="0"/>
              <w:marRight w:val="0"/>
              <w:marTop w:val="0"/>
              <w:marBottom w:val="0"/>
              <w:divBdr>
                <w:top w:val="none" w:sz="0" w:space="0" w:color="auto"/>
                <w:left w:val="none" w:sz="0" w:space="0" w:color="auto"/>
                <w:bottom w:val="none" w:sz="0" w:space="0" w:color="auto"/>
                <w:right w:val="none" w:sz="0" w:space="0" w:color="auto"/>
              </w:divBdr>
            </w:div>
            <w:div w:id="1004436578">
              <w:marLeft w:val="0"/>
              <w:marRight w:val="0"/>
              <w:marTop w:val="0"/>
              <w:marBottom w:val="0"/>
              <w:divBdr>
                <w:top w:val="none" w:sz="0" w:space="0" w:color="auto"/>
                <w:left w:val="none" w:sz="0" w:space="0" w:color="auto"/>
                <w:bottom w:val="none" w:sz="0" w:space="0" w:color="auto"/>
                <w:right w:val="none" w:sz="0" w:space="0" w:color="auto"/>
              </w:divBdr>
            </w:div>
            <w:div w:id="1618484785">
              <w:marLeft w:val="0"/>
              <w:marRight w:val="0"/>
              <w:marTop w:val="0"/>
              <w:marBottom w:val="0"/>
              <w:divBdr>
                <w:top w:val="none" w:sz="0" w:space="0" w:color="auto"/>
                <w:left w:val="none" w:sz="0" w:space="0" w:color="auto"/>
                <w:bottom w:val="none" w:sz="0" w:space="0" w:color="auto"/>
                <w:right w:val="none" w:sz="0" w:space="0" w:color="auto"/>
              </w:divBdr>
            </w:div>
            <w:div w:id="1431269701">
              <w:marLeft w:val="0"/>
              <w:marRight w:val="0"/>
              <w:marTop w:val="0"/>
              <w:marBottom w:val="0"/>
              <w:divBdr>
                <w:top w:val="none" w:sz="0" w:space="0" w:color="auto"/>
                <w:left w:val="none" w:sz="0" w:space="0" w:color="auto"/>
                <w:bottom w:val="none" w:sz="0" w:space="0" w:color="auto"/>
                <w:right w:val="none" w:sz="0" w:space="0" w:color="auto"/>
              </w:divBdr>
            </w:div>
            <w:div w:id="205605515">
              <w:marLeft w:val="0"/>
              <w:marRight w:val="0"/>
              <w:marTop w:val="0"/>
              <w:marBottom w:val="0"/>
              <w:divBdr>
                <w:top w:val="none" w:sz="0" w:space="0" w:color="auto"/>
                <w:left w:val="none" w:sz="0" w:space="0" w:color="auto"/>
                <w:bottom w:val="none" w:sz="0" w:space="0" w:color="auto"/>
                <w:right w:val="none" w:sz="0" w:space="0" w:color="auto"/>
              </w:divBdr>
            </w:div>
            <w:div w:id="1677802268">
              <w:marLeft w:val="0"/>
              <w:marRight w:val="0"/>
              <w:marTop w:val="0"/>
              <w:marBottom w:val="0"/>
              <w:divBdr>
                <w:top w:val="none" w:sz="0" w:space="0" w:color="auto"/>
                <w:left w:val="none" w:sz="0" w:space="0" w:color="auto"/>
                <w:bottom w:val="none" w:sz="0" w:space="0" w:color="auto"/>
                <w:right w:val="none" w:sz="0" w:space="0" w:color="auto"/>
              </w:divBdr>
            </w:div>
            <w:div w:id="826357991">
              <w:marLeft w:val="0"/>
              <w:marRight w:val="0"/>
              <w:marTop w:val="0"/>
              <w:marBottom w:val="0"/>
              <w:divBdr>
                <w:top w:val="none" w:sz="0" w:space="0" w:color="auto"/>
                <w:left w:val="none" w:sz="0" w:space="0" w:color="auto"/>
                <w:bottom w:val="none" w:sz="0" w:space="0" w:color="auto"/>
                <w:right w:val="none" w:sz="0" w:space="0" w:color="auto"/>
              </w:divBdr>
            </w:div>
            <w:div w:id="424423153">
              <w:marLeft w:val="0"/>
              <w:marRight w:val="0"/>
              <w:marTop w:val="0"/>
              <w:marBottom w:val="0"/>
              <w:divBdr>
                <w:top w:val="none" w:sz="0" w:space="0" w:color="auto"/>
                <w:left w:val="none" w:sz="0" w:space="0" w:color="auto"/>
                <w:bottom w:val="none" w:sz="0" w:space="0" w:color="auto"/>
                <w:right w:val="none" w:sz="0" w:space="0" w:color="auto"/>
              </w:divBdr>
            </w:div>
            <w:div w:id="1976793957">
              <w:marLeft w:val="0"/>
              <w:marRight w:val="0"/>
              <w:marTop w:val="0"/>
              <w:marBottom w:val="0"/>
              <w:divBdr>
                <w:top w:val="none" w:sz="0" w:space="0" w:color="auto"/>
                <w:left w:val="none" w:sz="0" w:space="0" w:color="auto"/>
                <w:bottom w:val="none" w:sz="0" w:space="0" w:color="auto"/>
                <w:right w:val="none" w:sz="0" w:space="0" w:color="auto"/>
              </w:divBdr>
            </w:div>
            <w:div w:id="135073717">
              <w:marLeft w:val="0"/>
              <w:marRight w:val="0"/>
              <w:marTop w:val="0"/>
              <w:marBottom w:val="0"/>
              <w:divBdr>
                <w:top w:val="none" w:sz="0" w:space="0" w:color="auto"/>
                <w:left w:val="none" w:sz="0" w:space="0" w:color="auto"/>
                <w:bottom w:val="none" w:sz="0" w:space="0" w:color="auto"/>
                <w:right w:val="none" w:sz="0" w:space="0" w:color="auto"/>
              </w:divBdr>
            </w:div>
            <w:div w:id="776875956">
              <w:marLeft w:val="0"/>
              <w:marRight w:val="0"/>
              <w:marTop w:val="0"/>
              <w:marBottom w:val="0"/>
              <w:divBdr>
                <w:top w:val="none" w:sz="0" w:space="0" w:color="auto"/>
                <w:left w:val="none" w:sz="0" w:space="0" w:color="auto"/>
                <w:bottom w:val="none" w:sz="0" w:space="0" w:color="auto"/>
                <w:right w:val="none" w:sz="0" w:space="0" w:color="auto"/>
              </w:divBdr>
            </w:div>
            <w:div w:id="485754378">
              <w:marLeft w:val="0"/>
              <w:marRight w:val="0"/>
              <w:marTop w:val="0"/>
              <w:marBottom w:val="0"/>
              <w:divBdr>
                <w:top w:val="none" w:sz="0" w:space="0" w:color="auto"/>
                <w:left w:val="none" w:sz="0" w:space="0" w:color="auto"/>
                <w:bottom w:val="none" w:sz="0" w:space="0" w:color="auto"/>
                <w:right w:val="none" w:sz="0" w:space="0" w:color="auto"/>
              </w:divBdr>
            </w:div>
            <w:div w:id="1026371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comments.xml.rels><?xml version="1.0" encoding="UTF-8" standalone="yes"?>
<Relationships xmlns="http://schemas.openxmlformats.org/package/2006/relationships"><Relationship Id="rId1" Type="http://schemas.openxmlformats.org/officeDocument/2006/relationships/hyperlink" Target="mailto:marie-helene.grillet@iala-aism.org" TargetMode="External"/></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image" Target="media/image40.png"/><Relationship Id="rId39" Type="http://schemas.openxmlformats.org/officeDocument/2006/relationships/image" Target="media/image11.jpeg"/><Relationship Id="rId21" Type="http://schemas.openxmlformats.org/officeDocument/2006/relationships/header" Target="header7.xml"/><Relationship Id="rId34" Type="http://schemas.openxmlformats.org/officeDocument/2006/relationships/image" Target="media/image80.emf"/><Relationship Id="rId42" Type="http://schemas.openxmlformats.org/officeDocument/2006/relationships/image" Target="media/image120.tiff"/><Relationship Id="rId47" Type="http://schemas.openxmlformats.org/officeDocument/2006/relationships/image" Target="media/image15.emf"/><Relationship Id="rId50" Type="http://schemas.openxmlformats.org/officeDocument/2006/relationships/image" Target="media/image17.jpeg"/><Relationship Id="rId55" Type="http://schemas.openxmlformats.org/officeDocument/2006/relationships/header" Target="header12.xml"/><Relationship Id="rId63" Type="http://schemas.openxmlformats.org/officeDocument/2006/relationships/header" Target="header18.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eader" Target="header6.xml"/><Relationship Id="rId29" Type="http://schemas.openxmlformats.org/officeDocument/2006/relationships/image" Target="media/image6.jpeg"/><Relationship Id="rId41" Type="http://schemas.openxmlformats.org/officeDocument/2006/relationships/image" Target="media/image12.tiff"/><Relationship Id="rId54" Type="http://schemas.openxmlformats.org/officeDocument/2006/relationships/header" Target="header11.xml"/><Relationship Id="rId62"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image" Target="media/image70.emf"/><Relationship Id="rId37" Type="http://schemas.openxmlformats.org/officeDocument/2006/relationships/image" Target="media/image10.emf"/><Relationship Id="rId40" Type="http://schemas.openxmlformats.org/officeDocument/2006/relationships/image" Target="media/image110.jpeg"/><Relationship Id="rId45" Type="http://schemas.openxmlformats.org/officeDocument/2006/relationships/image" Target="media/image14.tiff"/><Relationship Id="rId53" Type="http://schemas.openxmlformats.org/officeDocument/2006/relationships/header" Target="header10.xml"/><Relationship Id="rId58" Type="http://schemas.openxmlformats.org/officeDocument/2006/relationships/footer" Target="footer6.xm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eader" Target="header9.xml"/><Relationship Id="rId28" Type="http://schemas.openxmlformats.org/officeDocument/2006/relationships/image" Target="media/image50.png"/><Relationship Id="rId36" Type="http://schemas.openxmlformats.org/officeDocument/2006/relationships/image" Target="media/image90.emf"/><Relationship Id="rId49" Type="http://schemas.openxmlformats.org/officeDocument/2006/relationships/image" Target="media/image16.jpeg"/><Relationship Id="rId57" Type="http://schemas.openxmlformats.org/officeDocument/2006/relationships/header" Target="header14.xml"/><Relationship Id="rId61" Type="http://schemas.openxmlformats.org/officeDocument/2006/relationships/header" Target="header17.xml"/><Relationship Id="rId10" Type="http://schemas.microsoft.com/office/2016/09/relationships/commentsIds" Target="commentsIds.xml"/><Relationship Id="rId19" Type="http://schemas.openxmlformats.org/officeDocument/2006/relationships/footer" Target="footer4.xml"/><Relationship Id="rId31" Type="http://schemas.openxmlformats.org/officeDocument/2006/relationships/image" Target="media/image7.emf"/><Relationship Id="rId44" Type="http://schemas.openxmlformats.org/officeDocument/2006/relationships/image" Target="media/image130.tiff"/><Relationship Id="rId52" Type="http://schemas.openxmlformats.org/officeDocument/2006/relationships/hyperlink" Target="http://www.iala-aism.org/wiki/dictionary" TargetMode="External"/><Relationship Id="rId60" Type="http://schemas.openxmlformats.org/officeDocument/2006/relationships/header" Target="header16.xml"/><Relationship Id="rId65" Type="http://schemas.microsoft.com/office/2011/relationships/people" Target="people.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2.xml"/><Relationship Id="rId22" Type="http://schemas.openxmlformats.org/officeDocument/2006/relationships/header" Target="header8.xml"/><Relationship Id="rId27" Type="http://schemas.openxmlformats.org/officeDocument/2006/relationships/image" Target="media/image5.png"/><Relationship Id="rId30" Type="http://schemas.openxmlformats.org/officeDocument/2006/relationships/image" Target="media/image60.jpeg"/><Relationship Id="rId35" Type="http://schemas.openxmlformats.org/officeDocument/2006/relationships/image" Target="media/image9.emf"/><Relationship Id="rId43" Type="http://schemas.openxmlformats.org/officeDocument/2006/relationships/image" Target="media/image13.tiff"/><Relationship Id="rId48" Type="http://schemas.openxmlformats.org/officeDocument/2006/relationships/image" Target="media/image150.emf"/><Relationship Id="rId56" Type="http://schemas.openxmlformats.org/officeDocument/2006/relationships/header" Target="header13.xml"/><Relationship Id="rId64" Type="http://schemas.openxmlformats.org/officeDocument/2006/relationships/fontTable" Target="fontTable.xml"/><Relationship Id="rId8" Type="http://schemas.openxmlformats.org/officeDocument/2006/relationships/comments" Target="comments.xml"/><Relationship Id="rId51" Type="http://schemas.openxmlformats.org/officeDocument/2006/relationships/image" Target="media/image18.emf"/><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4.png"/><Relationship Id="rId33" Type="http://schemas.openxmlformats.org/officeDocument/2006/relationships/image" Target="media/image8.emf"/><Relationship Id="rId38" Type="http://schemas.openxmlformats.org/officeDocument/2006/relationships/image" Target="media/image100.emf"/><Relationship Id="rId46" Type="http://schemas.openxmlformats.org/officeDocument/2006/relationships/image" Target="media/image140.tiff"/><Relationship Id="rId59" Type="http://schemas.openxmlformats.org/officeDocument/2006/relationships/header" Target="header15.xml"/></Relationships>
</file>

<file path=word/_rels/header11.xml.rels><?xml version="1.0" encoding="UTF-8" standalone="yes"?>
<Relationships xmlns="http://schemas.openxmlformats.org/package/2006/relationships"><Relationship Id="rId1" Type="http://schemas.openxmlformats.org/officeDocument/2006/relationships/image" Target="media/image3.png"/></Relationships>
</file>

<file path=word/_rels/header14.xml.rels><?xml version="1.0" encoding="UTF-8" standalone="yes"?>
<Relationships xmlns="http://schemas.openxmlformats.org/package/2006/relationships"><Relationship Id="rId1" Type="http://schemas.openxmlformats.org/officeDocument/2006/relationships/image" Target="media/image3.png"/></Relationships>
</file>

<file path=word/_rels/header17.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_rels/header9.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eter\Desktop\ENG9\Guideline%20Template%2001Dec18.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2B9E89-F62A-465F-B993-4FD5BC9CF2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Guideline Template 01Dec18.dotx</Template>
  <TotalTime>0</TotalTime>
  <Pages>12</Pages>
  <Words>4120</Words>
  <Characters>23490</Characters>
  <Application>Microsoft Office Word</Application>
  <DocSecurity>0</DocSecurity>
  <Lines>195</Lines>
  <Paragraphs>55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IALA Guideline 1115</vt:lpstr>
      <vt:lpstr>IALA Guideline 1115</vt:lpstr>
    </vt:vector>
  </TitlesOfParts>
  <Manager>IALA</Manager>
  <Company>IALA</Company>
  <LinksUpToDate>false</LinksUpToDate>
  <CharactersWithSpaces>27555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Peter Schneider</dc:creator>
  <cp:keywords/>
  <dc:description/>
  <cp:lastModifiedBy>Kevin Gregory</cp:lastModifiedBy>
  <cp:revision>4</cp:revision>
  <dcterms:created xsi:type="dcterms:W3CDTF">2019-03-21T11:03:00Z</dcterms:created>
  <dcterms:modified xsi:type="dcterms:W3CDTF">2019-08-03T15:41:00Z</dcterms:modified>
  <cp:category/>
</cp:coreProperties>
</file>